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 w:type="dxa"/>
        <w:tblLayout w:type="fixed"/>
        <w:tblCellMar>
          <w:left w:w="144" w:type="dxa"/>
          <w:right w:w="144" w:type="dxa"/>
        </w:tblCellMar>
        <w:tblLook w:val="0000" w:firstRow="0" w:lastRow="0" w:firstColumn="0" w:lastColumn="0" w:noHBand="0" w:noVBand="0"/>
      </w:tblPr>
      <w:tblGrid>
        <w:gridCol w:w="4663"/>
        <w:gridCol w:w="4180"/>
      </w:tblGrid>
      <w:tr w:rsidR="00362292">
        <w:trPr>
          <w:trHeight w:val="720"/>
        </w:trPr>
        <w:tc>
          <w:tcPr>
            <w:tcW w:w="4663" w:type="dxa"/>
          </w:tcPr>
          <w:p w:rsidR="00362292" w:rsidRDefault="00362292" w:rsidP="00831BBD">
            <w:pPr>
              <w:pStyle w:val="ac"/>
              <w:ind w:right="-144"/>
              <w:rPr>
                <w:rFonts w:ascii="Times New Roman" w:hAnsi="Times New Roman"/>
                <w:sz w:val="18"/>
              </w:rPr>
            </w:pPr>
            <w:r>
              <w:rPr>
                <w:rFonts w:ascii="Times New Roman" w:hAnsi="Times New Roman"/>
                <w:sz w:val="18"/>
              </w:rPr>
              <w:t xml:space="preserve">The Hong Kong Statistical Society </w:t>
            </w:r>
            <w:r w:rsidR="00831BBD">
              <w:rPr>
                <w:rFonts w:ascii="Times New Roman" w:hAnsi="Times New Roman"/>
                <w:sz w:val="18"/>
              </w:rPr>
              <w:t xml:space="preserve">Accreditation </w:t>
            </w:r>
            <w:r>
              <w:rPr>
                <w:rFonts w:ascii="Times New Roman" w:hAnsi="Times New Roman"/>
                <w:sz w:val="18"/>
              </w:rPr>
              <w:t xml:space="preserve">Office, </w:t>
            </w:r>
            <w:r>
              <w:rPr>
                <w:rFonts w:ascii="Times New Roman" w:hAnsi="Times New Roman"/>
                <w:sz w:val="18"/>
              </w:rPr>
              <w:br/>
              <w:t xml:space="preserve">c/o HKU School of Professional </w:t>
            </w:r>
            <w:r w:rsidR="004A10C4">
              <w:rPr>
                <w:rFonts w:ascii="Times New Roman" w:hAnsi="Times New Roman"/>
                <w:sz w:val="18"/>
              </w:rPr>
              <w:t xml:space="preserve">and Continuing Education, </w:t>
            </w:r>
            <w:r w:rsidR="004A10C4">
              <w:rPr>
                <w:rFonts w:ascii="Times New Roman" w:hAnsi="Times New Roman"/>
                <w:sz w:val="18"/>
              </w:rPr>
              <w:br/>
              <w:t xml:space="preserve">Rm </w:t>
            </w:r>
            <w:r w:rsidR="004A10C4">
              <w:rPr>
                <w:rFonts w:ascii="Times New Roman" w:hAnsi="Times New Roman" w:hint="eastAsia"/>
                <w:sz w:val="18"/>
              </w:rPr>
              <w:t>313</w:t>
            </w:r>
            <w:r>
              <w:rPr>
                <w:rFonts w:ascii="Times New Roman" w:hAnsi="Times New Roman"/>
                <w:sz w:val="18"/>
              </w:rPr>
              <w:t>, 3/F, Admiralty Centre, 18 Harcourt Rd, Hong Kong.</w:t>
            </w:r>
            <w:r>
              <w:rPr>
                <w:rFonts w:ascii="Times New Roman" w:hAnsi="Times New Roman"/>
                <w:sz w:val="18"/>
              </w:rPr>
              <w:br/>
              <w:t xml:space="preserve">Tel: (852) </w:t>
            </w:r>
            <w:r>
              <w:rPr>
                <w:rFonts w:ascii="Times New Roman" w:hAnsi="Times New Roman" w:hint="eastAsia"/>
                <w:sz w:val="18"/>
              </w:rPr>
              <w:t>3761</w:t>
            </w:r>
            <w:r>
              <w:rPr>
                <w:rFonts w:ascii="Times New Roman" w:hAnsi="Times New Roman"/>
                <w:sz w:val="18"/>
              </w:rPr>
              <w:t>-</w:t>
            </w:r>
            <w:r>
              <w:rPr>
                <w:rFonts w:ascii="Times New Roman" w:hAnsi="Times New Roman" w:hint="eastAsia"/>
                <w:sz w:val="18"/>
              </w:rPr>
              <w:t>1121</w:t>
            </w:r>
            <w:r>
              <w:rPr>
                <w:rFonts w:ascii="Times New Roman" w:hAnsi="Times New Roman"/>
                <w:sz w:val="18"/>
              </w:rPr>
              <w:t>                 Fax: (852) 2527-0489</w:t>
            </w:r>
            <w:r>
              <w:rPr>
                <w:rFonts w:ascii="Times New Roman" w:hAnsi="Times New Roman"/>
                <w:sz w:val="18"/>
              </w:rPr>
              <w:br/>
              <w:t xml:space="preserve">Email: </w:t>
            </w:r>
            <w:hyperlink r:id="rId7" w:history="1">
              <w:r>
                <w:rPr>
                  <w:rStyle w:val="ae"/>
                  <w:rFonts w:ascii="Times New Roman" w:hAnsi="Times New Roman"/>
                  <w:sz w:val="18"/>
                </w:rPr>
                <w:t>exam@hkss.org.hk</w:t>
              </w:r>
            </w:hyperlink>
            <w:r>
              <w:rPr>
                <w:rFonts w:ascii="Times New Roman" w:hAnsi="Times New Roman"/>
                <w:sz w:val="18"/>
              </w:rPr>
              <w:t xml:space="preserve">       </w:t>
            </w:r>
            <w:r>
              <w:rPr>
                <w:rFonts w:ascii="Times New Roman" w:hAnsi="Times New Roman"/>
              </w:rPr>
              <w:t>Website</w:t>
            </w:r>
            <w:r>
              <w:rPr>
                <w:rFonts w:ascii="Times New Roman" w:hAnsi="Times New Roman"/>
                <w:sz w:val="18"/>
              </w:rPr>
              <w:t xml:space="preserve">: </w:t>
            </w:r>
            <w:hyperlink r:id="rId8" w:history="1">
              <w:r>
                <w:rPr>
                  <w:rStyle w:val="ae"/>
                  <w:rFonts w:ascii="Times New Roman" w:hAnsi="Times New Roman"/>
                  <w:sz w:val="18"/>
                </w:rPr>
                <w:t>http://www.hkss.org.hk</w:t>
              </w:r>
            </w:hyperlink>
          </w:p>
        </w:tc>
        <w:tc>
          <w:tcPr>
            <w:tcW w:w="4180" w:type="dxa"/>
          </w:tcPr>
          <w:p w:rsidR="00362292" w:rsidRDefault="00362292">
            <w:pPr>
              <w:pStyle w:val="a4"/>
              <w:rPr>
                <w:b/>
              </w:rPr>
            </w:pPr>
            <w:r>
              <w:rPr>
                <w:b/>
              </w:rPr>
              <w:t>HONG KONG STATISTICAL SOCIETY</w:t>
            </w:r>
          </w:p>
          <w:p w:rsidR="00362292" w:rsidRDefault="00362292">
            <w:pPr>
              <w:pStyle w:val="a4"/>
              <w:rPr>
                <w:b/>
              </w:rPr>
            </w:pPr>
          </w:p>
        </w:tc>
      </w:tr>
    </w:tbl>
    <w:p w:rsidR="00362292" w:rsidRDefault="00362292">
      <w:pPr>
        <w:pStyle w:val="1"/>
        <w:spacing w:afterLines="0" w:after="0"/>
      </w:pPr>
      <w:r>
        <w:t>APPLICATION FOR ACADEMIC ASSESSMENT</w:t>
      </w:r>
      <w:r w:rsidR="00B74FC0">
        <w:t xml:space="preserve"> - </w:t>
      </w:r>
      <w:r w:rsidR="00837061">
        <w:t xml:space="preserve">ORDINARY </w:t>
      </w:r>
      <w:r w:rsidR="000613B4">
        <w:t>CERTIFICATE</w:t>
      </w:r>
    </w:p>
    <w:p w:rsidR="00362292" w:rsidRDefault="00362292">
      <w:pPr>
        <w:pStyle w:val="a0"/>
        <w:spacing w:afterLines="50" w:after="120"/>
        <w:jc w:val="cente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
        <w:gridCol w:w="1425"/>
        <w:gridCol w:w="751"/>
        <w:gridCol w:w="864"/>
        <w:gridCol w:w="380"/>
        <w:gridCol w:w="380"/>
        <w:gridCol w:w="334"/>
        <w:gridCol w:w="411"/>
        <w:gridCol w:w="15"/>
        <w:gridCol w:w="643"/>
        <w:gridCol w:w="212"/>
        <w:gridCol w:w="285"/>
        <w:gridCol w:w="190"/>
        <w:gridCol w:w="285"/>
        <w:gridCol w:w="95"/>
        <w:gridCol w:w="475"/>
        <w:gridCol w:w="190"/>
        <w:gridCol w:w="1646"/>
      </w:tblGrid>
      <w:tr w:rsidR="00362292" w:rsidTr="00C754FC">
        <w:tc>
          <w:tcPr>
            <w:tcW w:w="1738" w:type="dxa"/>
            <w:gridSpan w:val="2"/>
            <w:shd w:val="pct15" w:color="auto" w:fill="auto"/>
            <w:vAlign w:val="center"/>
          </w:tcPr>
          <w:p w:rsidR="00362292" w:rsidRDefault="00362292">
            <w:pPr>
              <w:pStyle w:val="a8"/>
              <w:ind w:left="120" w:right="146"/>
              <w:jc w:val="both"/>
            </w:pPr>
            <w:r>
              <w:t xml:space="preserve">Membership </w:t>
            </w:r>
            <w:r>
              <w:br/>
              <w:t>Category</w:t>
            </w:r>
          </w:p>
        </w:tc>
        <w:tc>
          <w:tcPr>
            <w:tcW w:w="1995" w:type="dxa"/>
            <w:gridSpan w:val="3"/>
            <w:tcBorders>
              <w:right w:val="nil"/>
            </w:tcBorders>
            <w:vAlign w:val="center"/>
          </w:tcPr>
          <w:p w:rsidR="00362292" w:rsidRDefault="00362292">
            <w:pPr>
              <w:pStyle w:val="ad"/>
              <w:ind w:left="320" w:right="122" w:hanging="236"/>
              <w:rPr>
                <w:rStyle w:val="aa"/>
              </w:rPr>
            </w:pPr>
            <w:r>
              <w:fldChar w:fldCharType="begin"/>
            </w:r>
            <w:r>
              <w:instrText xml:space="preserve"> MACROBUTTON CheckIt </w:instrText>
            </w:r>
            <w:r>
              <w:sym w:font="Wingdings" w:char="F0A8"/>
            </w:r>
            <w:r>
              <w:fldChar w:fldCharType="end"/>
            </w:r>
            <w:r>
              <w:rPr>
                <w:rStyle w:val="aa"/>
              </w:rPr>
              <w:tab/>
              <w:t xml:space="preserve">Full </w:t>
            </w:r>
            <w:r>
              <w:rPr>
                <w:rStyle w:val="aa"/>
              </w:rPr>
              <w:br/>
              <w:t>Member</w:t>
            </w:r>
          </w:p>
        </w:tc>
        <w:tc>
          <w:tcPr>
            <w:tcW w:w="1995" w:type="dxa"/>
            <w:gridSpan w:val="6"/>
            <w:tcBorders>
              <w:left w:val="nil"/>
              <w:right w:val="nil"/>
            </w:tcBorders>
            <w:vAlign w:val="center"/>
          </w:tcPr>
          <w:p w:rsidR="00362292" w:rsidRDefault="00362292">
            <w:pPr>
              <w:pStyle w:val="ad"/>
              <w:ind w:left="320" w:right="122" w:hanging="236"/>
              <w:rPr>
                <w:rStyle w:val="aa"/>
              </w:rPr>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Student </w:t>
            </w:r>
            <w:r>
              <w:rPr>
                <w:rStyle w:val="aa"/>
              </w:rPr>
              <w:br/>
              <w:t>Member</w:t>
            </w:r>
          </w:p>
        </w:tc>
        <w:tc>
          <w:tcPr>
            <w:tcW w:w="3166" w:type="dxa"/>
            <w:gridSpan w:val="7"/>
            <w:tcBorders>
              <w:left w:val="nil"/>
            </w:tcBorders>
            <w:vAlign w:val="center"/>
          </w:tcPr>
          <w:p w:rsidR="00362292" w:rsidRDefault="00362292">
            <w:pPr>
              <w:pStyle w:val="ad"/>
              <w:tabs>
                <w:tab w:val="right" w:pos="2727"/>
              </w:tabs>
              <w:ind w:left="320" w:right="122" w:hanging="236"/>
              <w:jc w:val="left"/>
              <w:rPr>
                <w:rStyle w:val="aa"/>
              </w:rPr>
            </w:pPr>
          </w:p>
        </w:tc>
      </w:tr>
      <w:tr w:rsidR="00362292" w:rsidTr="00C754FC">
        <w:tc>
          <w:tcPr>
            <w:tcW w:w="1738" w:type="dxa"/>
            <w:gridSpan w:val="2"/>
            <w:shd w:val="pct15" w:color="auto" w:fill="auto"/>
            <w:vAlign w:val="center"/>
          </w:tcPr>
          <w:p w:rsidR="00362292" w:rsidRDefault="00362292">
            <w:pPr>
              <w:pStyle w:val="a8"/>
              <w:ind w:left="120" w:right="146"/>
            </w:pPr>
            <w:r>
              <w:t>Title</w:t>
            </w:r>
          </w:p>
        </w:tc>
        <w:tc>
          <w:tcPr>
            <w:tcW w:w="2709" w:type="dxa"/>
            <w:gridSpan w:val="5"/>
            <w:vAlign w:val="center"/>
          </w:tcPr>
          <w:p w:rsidR="00362292" w:rsidRDefault="00362292">
            <w:pPr>
              <w:pStyle w:val="ad"/>
              <w:ind w:left="84" w:right="122"/>
              <w:jc w:val="left"/>
            </w:pPr>
            <w:r>
              <w:t xml:space="preserve">* </w:t>
            </w:r>
            <w:proofErr w:type="spellStart"/>
            <w:r>
              <w:t>Mr</w:t>
            </w:r>
            <w:proofErr w:type="spellEnd"/>
            <w:r>
              <w:t>/</w:t>
            </w:r>
            <w:proofErr w:type="spellStart"/>
            <w:r>
              <w:t>Mrs</w:t>
            </w:r>
            <w:proofErr w:type="spellEnd"/>
            <w:r>
              <w:t>/Miss/</w:t>
            </w:r>
            <w:proofErr w:type="spellStart"/>
            <w:r>
              <w:t>Ms</w:t>
            </w:r>
            <w:proofErr w:type="spellEnd"/>
            <w:r>
              <w:t>/Other</w:t>
            </w:r>
          </w:p>
        </w:tc>
        <w:tc>
          <w:tcPr>
            <w:tcW w:w="2136" w:type="dxa"/>
            <w:gridSpan w:val="8"/>
            <w:shd w:val="pct15" w:color="auto" w:fill="auto"/>
            <w:vAlign w:val="center"/>
          </w:tcPr>
          <w:p w:rsidR="00362292" w:rsidRDefault="00362292">
            <w:pPr>
              <w:pStyle w:val="a8"/>
              <w:spacing w:before="40" w:after="60"/>
              <w:ind w:left="120" w:right="146"/>
              <w:rPr>
                <w:sz w:val="16"/>
              </w:rPr>
            </w:pPr>
            <w:r>
              <w:t>HKID No.</w:t>
            </w:r>
            <w:r>
              <w:br/>
            </w:r>
            <w:r>
              <w:rPr>
                <w:sz w:val="15"/>
              </w:rPr>
              <w:t>Please specify if other document</w:t>
            </w:r>
          </w:p>
        </w:tc>
        <w:tc>
          <w:tcPr>
            <w:tcW w:w="2311" w:type="dxa"/>
            <w:gridSpan w:val="3"/>
            <w:vAlign w:val="center"/>
          </w:tcPr>
          <w:p w:rsidR="00362292" w:rsidRDefault="00362292">
            <w:pPr>
              <w:pStyle w:val="ad"/>
              <w:ind w:left="84" w:right="122"/>
              <w:jc w:val="left"/>
            </w:pPr>
          </w:p>
        </w:tc>
      </w:tr>
      <w:tr w:rsidR="00362292" w:rsidTr="00C754FC">
        <w:tc>
          <w:tcPr>
            <w:tcW w:w="1738" w:type="dxa"/>
            <w:gridSpan w:val="2"/>
            <w:shd w:val="pct15" w:color="auto" w:fill="auto"/>
            <w:vAlign w:val="center"/>
          </w:tcPr>
          <w:p w:rsidR="00362292" w:rsidRDefault="00362292">
            <w:pPr>
              <w:pStyle w:val="a8"/>
              <w:ind w:left="120" w:right="146"/>
              <w:jc w:val="both"/>
            </w:pPr>
            <w:r>
              <w:t>Surname</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pPr>
            <w:r>
              <w:t>Other Names</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Date of Birth</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rPr>
                <w:lang w:eastAsia="zh-HK"/>
              </w:rPr>
            </w:pPr>
            <w:r>
              <w:t>Email</w:t>
            </w:r>
            <w:r w:rsidR="005C64D2">
              <w:rPr>
                <w:rFonts w:hint="eastAsia"/>
                <w:lang w:eastAsia="zh-HK"/>
              </w:rPr>
              <w:t xml:space="preserve"> </w:t>
            </w:r>
            <w:r w:rsidR="005C64D2" w:rsidRPr="009321C8">
              <w:rPr>
                <w:rStyle w:val="aa"/>
                <w:i w:val="0"/>
              </w:rPr>
              <w:fldChar w:fldCharType="begin"/>
            </w:r>
            <w:r w:rsidR="005C64D2" w:rsidRPr="009321C8">
              <w:rPr>
                <w:rStyle w:val="aa"/>
                <w:i w:val="0"/>
              </w:rPr>
              <w:instrText xml:space="preserve"> MACROBUTTON CheckIt </w:instrText>
            </w:r>
            <w:r w:rsidR="005C64D2" w:rsidRPr="009321C8">
              <w:rPr>
                <w:rStyle w:val="aa"/>
                <w:i w:val="0"/>
              </w:rPr>
              <w:sym w:font="Wingdings" w:char="F0A8"/>
            </w:r>
            <w:r w:rsidR="005C64D2" w:rsidRPr="009321C8">
              <w:rPr>
                <w:rStyle w:val="aa"/>
                <w:i w:val="0"/>
              </w:rPr>
              <w:fldChar w:fldCharType="end"/>
            </w:r>
            <w:r w:rsidR="005C64D2" w:rsidRPr="009321C8">
              <w:rPr>
                <w:rStyle w:val="aa"/>
                <w:rFonts w:hint="eastAsia"/>
                <w:i w:val="0"/>
                <w:vertAlign w:val="superscript"/>
                <w:lang w:eastAsia="zh-HK"/>
              </w:rPr>
              <w:t>#</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Address</w:t>
            </w:r>
          </w:p>
        </w:tc>
        <w:tc>
          <w:tcPr>
            <w:tcW w:w="7156" w:type="dxa"/>
            <w:gridSpan w:val="1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Telephone</w:t>
            </w:r>
          </w:p>
        </w:tc>
        <w:tc>
          <w:tcPr>
            <w:tcW w:w="1615" w:type="dxa"/>
            <w:gridSpan w:val="2"/>
            <w:vAlign w:val="center"/>
          </w:tcPr>
          <w:p w:rsidR="00362292" w:rsidRDefault="00362292">
            <w:pPr>
              <w:pStyle w:val="ad"/>
              <w:ind w:left="84" w:right="122"/>
            </w:pPr>
          </w:p>
        </w:tc>
        <w:tc>
          <w:tcPr>
            <w:tcW w:w="1520" w:type="dxa"/>
            <w:gridSpan w:val="5"/>
            <w:shd w:val="pct15" w:color="auto" w:fill="auto"/>
            <w:vAlign w:val="center"/>
          </w:tcPr>
          <w:p w:rsidR="00362292" w:rsidRDefault="00362292">
            <w:pPr>
              <w:pStyle w:val="a8"/>
              <w:ind w:left="120" w:right="146"/>
              <w:jc w:val="both"/>
            </w:pPr>
            <w:r>
              <w:t>Mobile Phone</w:t>
            </w:r>
          </w:p>
        </w:tc>
        <w:tc>
          <w:tcPr>
            <w:tcW w:w="1615" w:type="dxa"/>
            <w:gridSpan w:val="5"/>
            <w:vAlign w:val="center"/>
          </w:tcPr>
          <w:p w:rsidR="00362292" w:rsidRDefault="00362292">
            <w:pPr>
              <w:pStyle w:val="ad"/>
              <w:ind w:left="84" w:right="122"/>
            </w:pPr>
          </w:p>
        </w:tc>
        <w:tc>
          <w:tcPr>
            <w:tcW w:w="760" w:type="dxa"/>
            <w:gridSpan w:val="3"/>
            <w:shd w:val="pct15" w:color="auto" w:fill="auto"/>
            <w:vAlign w:val="center"/>
          </w:tcPr>
          <w:p w:rsidR="00362292" w:rsidRDefault="00362292">
            <w:pPr>
              <w:pStyle w:val="a8"/>
              <w:ind w:left="120" w:right="146"/>
              <w:jc w:val="both"/>
            </w:pPr>
            <w:r>
              <w:t>Fax</w:t>
            </w:r>
          </w:p>
        </w:tc>
        <w:tc>
          <w:tcPr>
            <w:tcW w:w="1646" w:type="dxa"/>
            <w:vAlign w:val="center"/>
          </w:tcPr>
          <w:p w:rsidR="00362292" w:rsidRDefault="00362292">
            <w:pPr>
              <w:pStyle w:val="ad"/>
              <w:ind w:left="84" w:right="122"/>
            </w:pP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jc w:val="both"/>
            </w:pPr>
            <w:r>
              <w:t>Academic / Professional Qualifications (use separate sheet if insufficient space)</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dotted" w:sz="4" w:space="0" w:color="auto"/>
              <w:right w:val="dotted" w:sz="4" w:space="0" w:color="auto"/>
            </w:tcBorders>
            <w:vAlign w:val="center"/>
          </w:tcPr>
          <w:p w:rsidR="00362292" w:rsidRDefault="00362292">
            <w:pPr>
              <w:pStyle w:val="ad"/>
              <w:ind w:left="84" w:right="122"/>
              <w:jc w:val="center"/>
            </w:pPr>
          </w:p>
        </w:tc>
        <w:tc>
          <w:tcPr>
            <w:tcW w:w="2176"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Qualification</w:t>
            </w:r>
          </w:p>
        </w:tc>
        <w:tc>
          <w:tcPr>
            <w:tcW w:w="1624" w:type="dxa"/>
            <w:gridSpan w:val="3"/>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Subject(s) Taken</w:t>
            </w:r>
          </w:p>
        </w:tc>
        <w:tc>
          <w:tcPr>
            <w:tcW w:w="745"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Grade</w:t>
            </w:r>
          </w:p>
        </w:tc>
        <w:tc>
          <w:tcPr>
            <w:tcW w:w="658"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Year</w:t>
            </w:r>
          </w:p>
        </w:tc>
        <w:tc>
          <w:tcPr>
            <w:tcW w:w="1542" w:type="dxa"/>
            <w:gridSpan w:val="6"/>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Awarding Body</w:t>
            </w:r>
          </w:p>
        </w:tc>
        <w:tc>
          <w:tcPr>
            <w:tcW w:w="1836" w:type="dxa"/>
            <w:gridSpan w:val="2"/>
            <w:tcBorders>
              <w:top w:val="single" w:sz="4" w:space="0" w:color="auto"/>
              <w:left w:val="dotted" w:sz="4" w:space="0" w:color="auto"/>
              <w:bottom w:val="dotted" w:sz="4" w:space="0" w:color="auto"/>
              <w:right w:val="single" w:sz="4" w:space="0" w:color="auto"/>
            </w:tcBorders>
            <w:vAlign w:val="center"/>
          </w:tcPr>
          <w:p w:rsidR="00362292" w:rsidRDefault="00362292" w:rsidP="00234FE4">
            <w:pPr>
              <w:pStyle w:val="ad"/>
              <w:spacing w:after="0" w:line="200" w:lineRule="exact"/>
              <w:ind w:left="84" w:right="122"/>
              <w:jc w:val="center"/>
              <w:rPr>
                <w:vertAlign w:val="superscript"/>
              </w:rPr>
            </w:pPr>
            <w:r>
              <w:rPr>
                <w:u w:val="single"/>
              </w:rPr>
              <w:t xml:space="preserve">Documentary proof of relevant qualification attached </w:t>
            </w:r>
            <w:r>
              <w:rPr>
                <w:vertAlign w:val="superscript"/>
              </w:rPr>
              <w:t xml:space="preserve">see Note </w:t>
            </w:r>
            <w:r w:rsidR="00234FE4">
              <w:rPr>
                <w:vertAlign w:val="superscript"/>
              </w:rPr>
              <w:t>3</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right="122"/>
            </w:pPr>
            <w:r>
              <w:rPr>
                <w:rFonts w:hint="eastAsia"/>
              </w:rPr>
              <w:t>1</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362292" w:rsidTr="00D1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left="84" w:right="122"/>
            </w:pPr>
            <w:r>
              <w:rPr>
                <w:rFonts w:hint="eastAsia"/>
              </w:rPr>
              <w:t>2</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234FE4"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dotted" w:sz="4" w:space="0" w:color="auto"/>
              <w:left w:val="single" w:sz="4" w:space="0" w:color="auto"/>
              <w:bottom w:val="single" w:sz="4" w:space="0" w:color="auto"/>
              <w:right w:val="dotted" w:sz="4" w:space="0" w:color="auto"/>
            </w:tcBorders>
          </w:tcPr>
          <w:p w:rsidR="00234FE4" w:rsidRDefault="00234FE4" w:rsidP="00234FE4">
            <w:pPr>
              <w:pStyle w:val="ad"/>
              <w:ind w:leftChars="0" w:left="84" w:right="122"/>
            </w:pPr>
            <w:r>
              <w:rPr>
                <w:rFonts w:hint="eastAsia"/>
              </w:rPr>
              <w:t>3</w:t>
            </w:r>
          </w:p>
        </w:tc>
        <w:tc>
          <w:tcPr>
            <w:tcW w:w="2176"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p w:rsidR="00D127A2" w:rsidRDefault="00D127A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745"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658"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542" w:type="dxa"/>
            <w:gridSpan w:val="6"/>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836" w:type="dxa"/>
            <w:gridSpan w:val="2"/>
            <w:tcBorders>
              <w:top w:val="dotted" w:sz="4" w:space="0" w:color="auto"/>
              <w:left w:val="dotted" w:sz="4" w:space="0" w:color="auto"/>
              <w:bottom w:val="single" w:sz="4" w:space="0" w:color="auto"/>
              <w:right w:val="single" w:sz="4" w:space="0" w:color="auto"/>
            </w:tcBorders>
          </w:tcPr>
          <w:p w:rsidR="00234FE4" w:rsidRDefault="00234FE4">
            <w:pPr>
              <w:pStyle w:val="ad"/>
              <w:ind w:left="84" w:right="122"/>
            </w:pPr>
          </w:p>
        </w:tc>
      </w:tr>
      <w:tr w:rsidR="00B74FC0" w:rsidRPr="00D127A2" w:rsidTr="00905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FC0" w:rsidRPr="00D127A2" w:rsidRDefault="00B74FC0" w:rsidP="00837061">
            <w:pPr>
              <w:pStyle w:val="ad"/>
              <w:ind w:left="84" w:right="122"/>
            </w:pPr>
            <w:r>
              <w:rPr>
                <w:b/>
                <w:i/>
                <w:sz w:val="22"/>
                <w:szCs w:val="22"/>
              </w:rPr>
              <w:t xml:space="preserve">** </w:t>
            </w:r>
            <w:r w:rsidRPr="00D127A2">
              <w:rPr>
                <w:b/>
                <w:i/>
                <w:sz w:val="22"/>
                <w:szCs w:val="22"/>
              </w:rPr>
              <w:t xml:space="preserve">Please </w:t>
            </w:r>
            <w:r>
              <w:rPr>
                <w:b/>
                <w:i/>
                <w:sz w:val="22"/>
                <w:szCs w:val="22"/>
              </w:rPr>
              <w:t xml:space="preserve">complete the Appendix by matching the subject(s) you have taken with the </w:t>
            </w:r>
            <w:r w:rsidRPr="00D127A2">
              <w:rPr>
                <w:b/>
                <w:i/>
                <w:sz w:val="22"/>
                <w:szCs w:val="22"/>
              </w:rPr>
              <w:t xml:space="preserve">2017 </w:t>
            </w:r>
            <w:r w:rsidR="00837061">
              <w:rPr>
                <w:b/>
                <w:i/>
                <w:sz w:val="22"/>
                <w:szCs w:val="22"/>
              </w:rPr>
              <w:t>Ordinary</w:t>
            </w:r>
            <w:r w:rsidR="000613B4">
              <w:rPr>
                <w:b/>
                <w:i/>
                <w:sz w:val="22"/>
                <w:szCs w:val="22"/>
              </w:rPr>
              <w:t xml:space="preserve"> Certificate </w:t>
            </w:r>
            <w:r>
              <w:rPr>
                <w:b/>
                <w:i/>
                <w:sz w:val="22"/>
                <w:szCs w:val="22"/>
              </w:rPr>
              <w:t xml:space="preserve">syllabus </w:t>
            </w:r>
          </w:p>
        </w:tc>
      </w:tr>
      <w:tr w:rsidR="00362292"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rPr>
                <w:vertAlign w:val="superscript"/>
              </w:rPr>
            </w:pPr>
            <w:r>
              <w:t>Payment Method</w:t>
            </w:r>
            <w:r>
              <w:rPr>
                <w:vertAlign w:val="superscript"/>
              </w:rPr>
              <w:t xml:space="preserve"> see Note 2</w:t>
            </w:r>
          </w:p>
        </w:tc>
        <w:tc>
          <w:tcPr>
            <w:tcW w:w="2375" w:type="dxa"/>
            <w:gridSpan w:val="4"/>
            <w:tcBorders>
              <w:top w:val="single" w:sz="4" w:space="0" w:color="auto"/>
              <w:left w:val="single" w:sz="4" w:space="0" w:color="auto"/>
              <w:bottom w:val="single" w:sz="4" w:space="0" w:color="auto"/>
            </w:tcBorders>
            <w:vAlign w:val="center"/>
          </w:tcPr>
          <w:p w:rsidR="00362292" w:rsidRDefault="00362292">
            <w:pPr>
              <w:pStyle w:val="ad"/>
              <w:tabs>
                <w:tab w:val="right" w:leader="do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Attached crossed </w:t>
            </w:r>
            <w:proofErr w:type="spellStart"/>
            <w:r>
              <w:rPr>
                <w:rStyle w:val="aa"/>
              </w:rPr>
              <w:t>cheque</w:t>
            </w:r>
            <w:proofErr w:type="spellEnd"/>
            <w:r>
              <w:rPr>
                <w:rStyle w:val="aa"/>
              </w:rPr>
              <w:t xml:space="preserve"> No:</w:t>
            </w:r>
            <w:r>
              <w:rPr>
                <w:rStyle w:val="aa"/>
              </w:rPr>
              <w:tab/>
            </w:r>
          </w:p>
        </w:tc>
        <w:tc>
          <w:tcPr>
            <w:tcW w:w="2090" w:type="dxa"/>
            <w:gridSpan w:val="7"/>
            <w:tcBorders>
              <w:top w:val="single" w:sz="4" w:space="0" w:color="auto"/>
              <w:bottom w:val="single" w:sz="4" w:space="0" w:color="auto"/>
            </w:tcBorders>
            <w:vAlign w:val="center"/>
          </w:tcPr>
          <w:p w:rsidR="00362292" w:rsidRDefault="00362292">
            <w:pPr>
              <w:pStyle w:val="ad"/>
              <w:tabs>
                <w:tab w:val="right" w:leader="dot" w:pos="187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bank draft No:</w:t>
            </w:r>
            <w:r>
              <w:rPr>
                <w:rStyle w:val="aa"/>
              </w:rPr>
              <w:tab/>
            </w:r>
          </w:p>
        </w:tc>
        <w:tc>
          <w:tcPr>
            <w:tcW w:w="2691" w:type="dxa"/>
            <w:gridSpan w:val="5"/>
            <w:tcBorders>
              <w:top w:val="single" w:sz="4" w:space="0" w:color="auto"/>
              <w:bottom w:val="single" w:sz="4" w:space="0" w:color="auto"/>
              <w:right w:val="single" w:sz="4" w:space="0" w:color="auto"/>
            </w:tcBorders>
            <w:vAlign w:val="center"/>
          </w:tcPr>
          <w:p w:rsidR="00362292" w:rsidRDefault="00362292">
            <w:pPr>
              <w:pStyle w:val="ad"/>
              <w:tabs>
                <w:tab w:val="righ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original bank receipt for deposited amount</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vAlign w:val="center"/>
          </w:tcPr>
          <w:p w:rsidR="00362292" w:rsidRDefault="00362292">
            <w:pPr>
              <w:pStyle w:val="2"/>
              <w:jc w:val="left"/>
            </w:pPr>
            <w:r>
              <w:rPr>
                <w:rStyle w:val="aa"/>
              </w:rPr>
              <w:t>For acknowledgement of receipt of this form by the Society, you are required to enclose in addition a self-addressed stamped envelope.  Please indicate whether acknowledgement is required: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Yes, a self-addressed envelope is enclosed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No</w:t>
            </w:r>
          </w:p>
        </w:tc>
      </w:tr>
    </w:tbl>
    <w:p w:rsidR="00362292" w:rsidRDefault="005C64D2">
      <w:pPr>
        <w:pStyle w:val="2"/>
        <w:spacing w:line="360" w:lineRule="auto"/>
        <w:rPr>
          <w:lang w:eastAsia="zh-HK"/>
        </w:rPr>
      </w:pPr>
      <w:r>
        <w:rPr>
          <w:rFonts w:hint="eastAsia"/>
          <w:lang w:eastAsia="zh-HK"/>
        </w:rPr>
        <w:t>#: Please tick the box if you want to receive the notification letter of the assessment result by email.</w:t>
      </w:r>
    </w:p>
    <w:p w:rsidR="00362292" w:rsidRDefault="00362292">
      <w:pPr>
        <w:pStyle w:val="2"/>
      </w:pPr>
      <w:r>
        <w:br w:type="page"/>
      </w:r>
      <w:r>
        <w:lastRenderedPageBreak/>
        <w:t>Notes for filling in this form:</w:t>
      </w:r>
    </w:p>
    <w:p w:rsidR="009F494E" w:rsidRDefault="009F494E" w:rsidP="009F494E">
      <w:pPr>
        <w:pStyle w:val="2"/>
        <w:numPr>
          <w:ilvl w:val="0"/>
          <w:numId w:val="2"/>
        </w:numPr>
        <w:rPr>
          <w:rStyle w:val="a5"/>
        </w:rPr>
      </w:pPr>
      <w:r w:rsidRPr="009F494E">
        <w:rPr>
          <w:rStyle w:val="a5"/>
        </w:rPr>
        <w:t xml:space="preserve">The main purpose the academic assessment services provided by the Hong Kong Statistical Society is to facilitate </w:t>
      </w:r>
      <w:r w:rsidR="00FD03A5">
        <w:rPr>
          <w:rStyle w:val="a5"/>
          <w:rFonts w:hint="eastAsia"/>
          <w:lang w:eastAsia="zh-HK"/>
        </w:rPr>
        <w:t xml:space="preserve">application of </w:t>
      </w:r>
      <w:r w:rsidR="000D77EB">
        <w:rPr>
          <w:rStyle w:val="a5"/>
          <w:rFonts w:hint="eastAsia"/>
          <w:lang w:eastAsia="zh-HK"/>
        </w:rPr>
        <w:t xml:space="preserve">professional </w:t>
      </w:r>
      <w:r w:rsidR="00FD03A5">
        <w:rPr>
          <w:rStyle w:val="a5"/>
          <w:rFonts w:hint="eastAsia"/>
          <w:lang w:eastAsia="zh-HK"/>
        </w:rPr>
        <w:t xml:space="preserve">membership of the </w:t>
      </w:r>
      <w:r w:rsidR="00FD03A5">
        <w:rPr>
          <w:rStyle w:val="a5"/>
          <w:lang w:eastAsia="zh-HK"/>
        </w:rPr>
        <w:t>Society</w:t>
      </w:r>
      <w:r w:rsidRPr="009F494E">
        <w:rPr>
          <w:rStyle w:val="a5"/>
        </w:rPr>
        <w:t>.  In case any</w:t>
      </w:r>
      <w:r w:rsidR="00FD03A5">
        <w:rPr>
          <w:rStyle w:val="a5"/>
          <w:rFonts w:hint="eastAsia"/>
          <w:lang w:eastAsia="zh-HK"/>
        </w:rPr>
        <w:t xml:space="preserve"> qualification is assessed to be equivalent to certain level of the 2017 examination </w:t>
      </w:r>
      <w:proofErr w:type="spellStart"/>
      <w:r w:rsidR="00FD03A5">
        <w:rPr>
          <w:rStyle w:val="a5"/>
          <w:lang w:eastAsia="zh-HK"/>
        </w:rPr>
        <w:t>organi</w:t>
      </w:r>
      <w:r w:rsidR="00FD03A5">
        <w:rPr>
          <w:rStyle w:val="a5"/>
          <w:rFonts w:hint="eastAsia"/>
          <w:lang w:eastAsia="zh-HK"/>
        </w:rPr>
        <w:t>s</w:t>
      </w:r>
      <w:r w:rsidR="00FD03A5">
        <w:rPr>
          <w:rStyle w:val="a5"/>
          <w:lang w:eastAsia="zh-HK"/>
        </w:rPr>
        <w:t>ed</w:t>
      </w:r>
      <w:proofErr w:type="spellEnd"/>
      <w:r w:rsidR="00FD03A5">
        <w:rPr>
          <w:rStyle w:val="a5"/>
          <w:rFonts w:hint="eastAsia"/>
          <w:lang w:eastAsia="zh-HK"/>
        </w:rPr>
        <w:t xml:space="preserve"> by the Society</w:t>
      </w:r>
      <w:r w:rsidRPr="009F494E">
        <w:rPr>
          <w:rStyle w:val="a5"/>
        </w:rPr>
        <w:t xml:space="preserve">, </w:t>
      </w:r>
      <w:r w:rsidR="00FD03A5">
        <w:rPr>
          <w:rStyle w:val="a5"/>
          <w:rFonts w:hint="eastAsia"/>
          <w:lang w:eastAsia="zh-HK"/>
        </w:rPr>
        <w:t xml:space="preserve">such assessment </w:t>
      </w:r>
      <w:r w:rsidRPr="009F494E">
        <w:rPr>
          <w:rStyle w:val="a5"/>
        </w:rPr>
        <w:t xml:space="preserve">should not be regarded as a proof of </w:t>
      </w:r>
      <w:r w:rsidR="00FD03A5">
        <w:rPr>
          <w:rStyle w:val="a5"/>
          <w:rFonts w:hint="eastAsia"/>
          <w:lang w:eastAsia="zh-HK"/>
        </w:rPr>
        <w:t xml:space="preserve">additional </w:t>
      </w:r>
      <w:r w:rsidRPr="009F494E">
        <w:rPr>
          <w:rStyle w:val="a5"/>
        </w:rPr>
        <w:t>academic qualification.</w:t>
      </w:r>
    </w:p>
    <w:p w:rsidR="00362292" w:rsidRDefault="00362292" w:rsidP="009F494E">
      <w:pPr>
        <w:pStyle w:val="2"/>
        <w:numPr>
          <w:ilvl w:val="0"/>
          <w:numId w:val="2"/>
        </w:numPr>
        <w:rPr>
          <w:rStyle w:val="a5"/>
        </w:rPr>
      </w:pPr>
      <w:r>
        <w:rPr>
          <w:rStyle w:val="a5"/>
        </w:rPr>
        <w:t xml:space="preserve">If you wish to apply for </w:t>
      </w:r>
      <w:r w:rsidR="00FD03A5">
        <w:rPr>
          <w:rStyle w:val="a5"/>
          <w:rFonts w:hint="eastAsia"/>
          <w:lang w:eastAsia="zh-HK"/>
        </w:rPr>
        <w:t xml:space="preserve">academic </w:t>
      </w:r>
      <w:r w:rsidR="00EB0D69">
        <w:rPr>
          <w:rStyle w:val="a5"/>
          <w:lang w:eastAsia="zh-HK"/>
        </w:rPr>
        <w:t>assessment</w:t>
      </w:r>
      <w:r>
        <w:rPr>
          <w:rStyle w:val="a5"/>
        </w:rPr>
        <w:t xml:space="preserve">, please fill in and return this form.  </w:t>
      </w:r>
    </w:p>
    <w:p w:rsidR="00362292" w:rsidRDefault="00362292">
      <w:pPr>
        <w:pStyle w:val="2"/>
        <w:numPr>
          <w:ilvl w:val="0"/>
          <w:numId w:val="2"/>
        </w:numPr>
        <w:rPr>
          <w:rStyle w:val="a5"/>
        </w:rPr>
      </w:pPr>
      <w:r>
        <w:rPr>
          <w:rStyle w:val="a5"/>
        </w:rPr>
        <w:t xml:space="preserve">You are advised to </w:t>
      </w:r>
      <w:r>
        <w:rPr>
          <w:rStyle w:val="a5"/>
          <w:u w:val="single"/>
        </w:rPr>
        <w:t>enclose</w:t>
      </w:r>
      <w:r>
        <w:rPr>
          <w:rStyle w:val="a5"/>
        </w:rPr>
        <w:t xml:space="preserve"> with it as much supporting evidence as possible.  You </w:t>
      </w:r>
      <w:r>
        <w:rPr>
          <w:rStyle w:val="a5"/>
          <w:u w:val="single"/>
        </w:rPr>
        <w:t>must</w:t>
      </w:r>
      <w:r>
        <w:rPr>
          <w:rStyle w:val="a5"/>
        </w:rPr>
        <w:t xml:space="preserve"> provide photocopy of transcript and/or certificates/diplomas.  </w:t>
      </w:r>
      <w:r>
        <w:rPr>
          <w:rStyle w:val="a5"/>
          <w:u w:val="single"/>
        </w:rPr>
        <w:t>Do not send any originals</w:t>
      </w:r>
      <w:r>
        <w:rPr>
          <w:rStyle w:val="a5"/>
        </w:rPr>
        <w:t xml:space="preserve">.  You must in any case provide a detailed breakdown of your course(s), showing clearly the statistical and mathematical units you have studied.  </w:t>
      </w:r>
      <w:r w:rsidR="0073663F">
        <w:rPr>
          <w:rStyle w:val="a5"/>
          <w:rFonts w:hint="eastAsia"/>
          <w:lang w:eastAsia="zh-HK"/>
        </w:rPr>
        <w:t>D</w:t>
      </w:r>
      <w:r>
        <w:rPr>
          <w:rStyle w:val="a5"/>
        </w:rPr>
        <w:t>etailed syllabuses</w:t>
      </w:r>
      <w:r w:rsidR="0073663F">
        <w:rPr>
          <w:rStyle w:val="a5"/>
          <w:rFonts w:hint="eastAsia"/>
          <w:lang w:eastAsia="zh-HK"/>
        </w:rPr>
        <w:t xml:space="preserve"> should be </w:t>
      </w:r>
      <w:r>
        <w:rPr>
          <w:rStyle w:val="a5"/>
        </w:rPr>
        <w:t>submit</w:t>
      </w:r>
      <w:r w:rsidR="0073663F">
        <w:rPr>
          <w:rStyle w:val="a5"/>
          <w:rFonts w:hint="eastAsia"/>
          <w:lang w:eastAsia="zh-HK"/>
        </w:rPr>
        <w:t>ted</w:t>
      </w:r>
      <w:r>
        <w:rPr>
          <w:rStyle w:val="a5"/>
        </w:rPr>
        <w:t xml:space="preserve">.  If you have previously been assessed by the Hong Kong Statistical Society (or by the Royal Statistical Society), please provide documentary proof of all previous </w:t>
      </w:r>
      <w:r w:rsidR="00FD03A5">
        <w:rPr>
          <w:rStyle w:val="a5"/>
          <w:rFonts w:hint="eastAsia"/>
          <w:lang w:eastAsia="zh-HK"/>
        </w:rPr>
        <w:t>assessment(s)</w:t>
      </w:r>
      <w:r>
        <w:rPr>
          <w:rStyle w:val="a5"/>
        </w:rPr>
        <w:t>.</w:t>
      </w:r>
    </w:p>
    <w:p w:rsidR="00362292" w:rsidRDefault="00362292">
      <w:pPr>
        <w:pStyle w:val="2"/>
        <w:numPr>
          <w:ilvl w:val="0"/>
          <w:numId w:val="2"/>
        </w:numPr>
        <w:rPr>
          <w:rStyle w:val="a5"/>
        </w:rPr>
      </w:pPr>
      <w:r>
        <w:rPr>
          <w:rStyle w:val="a5"/>
        </w:rPr>
        <w:t>On receipt of the information, an assessment will be made and you will be notified accordingly.</w:t>
      </w:r>
    </w:p>
    <w:p w:rsidR="00362292" w:rsidRDefault="00362292">
      <w:pPr>
        <w:pStyle w:val="2"/>
        <w:numPr>
          <w:ilvl w:val="0"/>
          <w:numId w:val="2"/>
        </w:numPr>
      </w:pPr>
      <w:r>
        <w:t>Personal data provided will be solely used for the purpose of application, and in this connection the data will be handled by the HKSS and other authorized organizations or agencies only.</w:t>
      </w:r>
    </w:p>
    <w:p w:rsidR="00362292" w:rsidRDefault="00362292">
      <w:pPr>
        <w:pStyle w:val="2"/>
        <w:numPr>
          <w:ilvl w:val="0"/>
          <w:numId w:val="2"/>
        </w:numPr>
      </w:pPr>
      <w:r>
        <w:t>Complete each item in BLOCK LETTERS and use BALL PEN only.</w:t>
      </w:r>
    </w:p>
    <w:p w:rsidR="00362292" w:rsidRDefault="00362292">
      <w:pPr>
        <w:pStyle w:val="2"/>
      </w:pPr>
      <w:r>
        <w:t>Charges:</w:t>
      </w:r>
    </w:p>
    <w:p w:rsidR="00362292" w:rsidRDefault="00362292">
      <w:pPr>
        <w:pStyle w:val="2"/>
        <w:numPr>
          <w:ilvl w:val="0"/>
          <w:numId w:val="3"/>
        </w:numPr>
        <w:rPr>
          <w:rStyle w:val="a5"/>
        </w:rPr>
      </w:pPr>
      <w:r>
        <w:t>A non-refundable administration fee of $</w:t>
      </w:r>
      <w:r w:rsidR="00AA3152">
        <w:rPr>
          <w:lang w:eastAsia="zh-HK"/>
        </w:rPr>
        <w:t>400</w:t>
      </w:r>
      <w:r w:rsidR="00AA3152">
        <w:t xml:space="preserve"> </w:t>
      </w:r>
      <w:r>
        <w:t xml:space="preserve">for each application will be charged when you submit this application form.  </w:t>
      </w:r>
      <w:r>
        <w:rPr>
          <w:rStyle w:val="a5"/>
        </w:rPr>
        <w:t xml:space="preserve">Exact amount should be paid by crossed </w:t>
      </w:r>
      <w:proofErr w:type="spellStart"/>
      <w:r>
        <w:rPr>
          <w:rStyle w:val="a5"/>
        </w:rPr>
        <w:t>cheque</w:t>
      </w:r>
      <w:proofErr w:type="spellEnd"/>
      <w:r>
        <w:rPr>
          <w:rStyle w:val="a5"/>
        </w:rPr>
        <w:t xml:space="preserve"> or bank draft made payable to “Hong Kong Statistical </w:t>
      </w:r>
      <w:r w:rsidR="00831BBD">
        <w:rPr>
          <w:rStyle w:val="a5"/>
        </w:rPr>
        <w:t>Society</w:t>
      </w:r>
      <w:r>
        <w:rPr>
          <w:rStyle w:val="a5"/>
        </w:rPr>
        <w:t xml:space="preserve">” or by depositing into the Society’s HSBC bank account (A/C number: 110-479482-002).  The crossed </w:t>
      </w:r>
      <w:proofErr w:type="spellStart"/>
      <w:r>
        <w:rPr>
          <w:rStyle w:val="a5"/>
        </w:rPr>
        <w:t>cheque</w:t>
      </w:r>
      <w:proofErr w:type="spellEnd"/>
      <w:r>
        <w:rPr>
          <w:rStyle w:val="a5"/>
        </w:rPr>
        <w:t xml:space="preserve"> or bank draft or the </w:t>
      </w:r>
      <w:r>
        <w:rPr>
          <w:rStyle w:val="a5"/>
          <w:u w:val="single"/>
        </w:rPr>
        <w:t>original</w:t>
      </w:r>
      <w:r>
        <w:rPr>
          <w:rStyle w:val="a5"/>
        </w:rPr>
        <w:t xml:space="preserve"> bank receipt should be submitted together with the application form.  </w:t>
      </w:r>
      <w:r>
        <w:rPr>
          <w:rStyle w:val="a5"/>
          <w:u w:val="single"/>
        </w:rPr>
        <w:t>No cash</w:t>
      </w:r>
      <w:r>
        <w:rPr>
          <w:rStyle w:val="a5"/>
        </w:rPr>
        <w:t xml:space="preserve"> will be accepted.</w:t>
      </w:r>
    </w:p>
    <w:p w:rsidR="00362292" w:rsidRDefault="00362292">
      <w:pPr>
        <w:pStyle w:val="2"/>
        <w:numPr>
          <w:ilvl w:val="0"/>
          <w:numId w:val="3"/>
        </w:numPr>
        <w:rPr>
          <w:spacing w:val="-5"/>
          <w:kern w:val="0"/>
          <w:szCs w:val="20"/>
        </w:rPr>
      </w:pPr>
      <w:r>
        <w:rPr>
          <w:rFonts w:eastAsia="絡遺羹"/>
          <w:color w:val="000000"/>
          <w:kern w:val="0"/>
        </w:rPr>
        <w:t>Applicants will be notified of the assessment results by mail</w:t>
      </w:r>
      <w:r w:rsidR="005C64D2">
        <w:rPr>
          <w:rFonts w:eastAsia="絡遺羹" w:hint="eastAsia"/>
          <w:color w:val="000000"/>
          <w:kern w:val="0"/>
          <w:lang w:eastAsia="zh-HK"/>
        </w:rPr>
        <w:t xml:space="preserve"> or email</w:t>
      </w:r>
      <w:r>
        <w:rPr>
          <w:rFonts w:eastAsia="絡遺羹"/>
          <w:color w:val="000000"/>
          <w:kern w:val="0"/>
        </w:rPr>
        <w:t xml:space="preserve">.  If </w:t>
      </w:r>
      <w:r w:rsidR="00FD03A5">
        <w:rPr>
          <w:rFonts w:eastAsia="絡遺羹" w:hint="eastAsia"/>
          <w:color w:val="000000"/>
          <w:kern w:val="0"/>
          <w:lang w:eastAsia="zh-HK"/>
        </w:rPr>
        <w:t xml:space="preserve">it is assessed that the qualification possessed by applicants is equivalent to certain level of the 2017 examination </w:t>
      </w:r>
      <w:proofErr w:type="spellStart"/>
      <w:r w:rsidR="00FD03A5">
        <w:rPr>
          <w:rFonts w:eastAsia="絡遺羹"/>
          <w:color w:val="000000"/>
          <w:kern w:val="0"/>
          <w:lang w:eastAsia="zh-HK"/>
        </w:rPr>
        <w:t>organi</w:t>
      </w:r>
      <w:r w:rsidR="00FD03A5">
        <w:rPr>
          <w:rFonts w:eastAsia="絡遺羹" w:hint="eastAsia"/>
          <w:color w:val="000000"/>
          <w:kern w:val="0"/>
          <w:lang w:eastAsia="zh-HK"/>
        </w:rPr>
        <w:t>s</w:t>
      </w:r>
      <w:r w:rsidR="00FD03A5">
        <w:rPr>
          <w:rFonts w:eastAsia="絡遺羹"/>
          <w:color w:val="000000"/>
          <w:kern w:val="0"/>
          <w:lang w:eastAsia="zh-HK"/>
        </w:rPr>
        <w:t>ed</w:t>
      </w:r>
      <w:proofErr w:type="spellEnd"/>
      <w:r w:rsidR="00FD03A5">
        <w:rPr>
          <w:rFonts w:eastAsia="絡遺羹" w:hint="eastAsia"/>
          <w:color w:val="000000"/>
          <w:kern w:val="0"/>
          <w:lang w:eastAsia="zh-HK"/>
        </w:rPr>
        <w:t xml:space="preserve"> by the Society</w:t>
      </w:r>
      <w:r>
        <w:rPr>
          <w:rFonts w:eastAsia="絡遺羹"/>
          <w:color w:val="000000"/>
          <w:kern w:val="0"/>
        </w:rPr>
        <w:t xml:space="preserve">, the applicants </w:t>
      </w:r>
      <w:r w:rsidR="00FD03A5">
        <w:rPr>
          <w:rFonts w:eastAsia="絡遺羹" w:hint="eastAsia"/>
          <w:color w:val="000000"/>
          <w:kern w:val="0"/>
          <w:lang w:eastAsia="zh-HK"/>
        </w:rPr>
        <w:t xml:space="preserve">may choose </w:t>
      </w:r>
      <w:r>
        <w:rPr>
          <w:rFonts w:eastAsia="絡遺羹"/>
          <w:color w:val="000000"/>
          <w:kern w:val="0"/>
        </w:rPr>
        <w:t>to submit further fee</w:t>
      </w:r>
      <w:r>
        <w:rPr>
          <w:rFonts w:eastAsia="絡遺羹" w:hint="eastAsia"/>
          <w:color w:val="000000"/>
          <w:kern w:val="0"/>
        </w:rPr>
        <w:t>s</w:t>
      </w:r>
      <w:r>
        <w:rPr>
          <w:rFonts w:eastAsia="絡遺羹"/>
          <w:color w:val="000000"/>
          <w:kern w:val="0"/>
        </w:rPr>
        <w:t xml:space="preserve"> for </w:t>
      </w:r>
      <w:r w:rsidR="00642D88">
        <w:rPr>
          <w:rFonts w:eastAsia="絡遺羹" w:hint="eastAsia"/>
          <w:color w:val="000000"/>
          <w:kern w:val="0"/>
        </w:rPr>
        <w:t>obtaining a documentary proof for</w:t>
      </w:r>
      <w:r>
        <w:rPr>
          <w:rFonts w:eastAsia="絡遺羹" w:hint="eastAsia"/>
          <w:color w:val="000000"/>
          <w:kern w:val="0"/>
        </w:rPr>
        <w:t xml:space="preserve"> </w:t>
      </w:r>
      <w:r w:rsidR="00FD03A5">
        <w:rPr>
          <w:rFonts w:eastAsia="絡遺羹" w:hint="eastAsia"/>
          <w:color w:val="000000"/>
          <w:kern w:val="0"/>
          <w:lang w:eastAsia="zh-HK"/>
        </w:rPr>
        <w:t xml:space="preserve">the assessment </w:t>
      </w:r>
      <w:r>
        <w:rPr>
          <w:rFonts w:eastAsia="絡遺羹" w:hint="eastAsia"/>
          <w:color w:val="000000"/>
          <w:kern w:val="0"/>
        </w:rPr>
        <w:t>at the following scale:</w:t>
      </w:r>
    </w:p>
    <w:p w:rsidR="00362292" w:rsidRDefault="00362292" w:rsidP="009321C8">
      <w:pPr>
        <w:pStyle w:val="2"/>
        <w:tabs>
          <w:tab w:val="left" w:pos="5529"/>
        </w:tabs>
        <w:rPr>
          <w:spacing w:val="-5"/>
          <w:kern w:val="0"/>
          <w:szCs w:val="20"/>
          <w:u w:val="single"/>
        </w:rPr>
      </w:pPr>
      <w:r>
        <w:rPr>
          <w:rFonts w:eastAsia="絡遺羹" w:hint="eastAsia"/>
          <w:color w:val="000000"/>
          <w:kern w:val="0"/>
        </w:rPr>
        <w:tab/>
      </w:r>
      <w:r w:rsidR="00F63BEC">
        <w:rPr>
          <w:rFonts w:eastAsia="絡遺羹" w:hint="eastAsia"/>
          <w:color w:val="000000"/>
          <w:kern w:val="0"/>
          <w:u w:val="single"/>
          <w:lang w:eastAsia="zh-HK"/>
        </w:rPr>
        <w:t>Certificate</w:t>
      </w:r>
      <w:r w:rsidR="00EB0D69">
        <w:rPr>
          <w:rFonts w:eastAsia="絡遺羹" w:hint="eastAsia"/>
          <w:color w:val="000000"/>
          <w:kern w:val="0"/>
          <w:u w:val="single"/>
          <w:lang w:eastAsia="zh-HK"/>
        </w:rPr>
        <w:t xml:space="preserve"> of Academic Assessment </w:t>
      </w:r>
      <w:r>
        <w:rPr>
          <w:rFonts w:eastAsia="絡遺羹" w:hint="eastAsia"/>
          <w:color w:val="000000"/>
          <w:kern w:val="0"/>
          <w:u w:val="single"/>
        </w:rPr>
        <w:t>fee</w:t>
      </w:r>
    </w:p>
    <w:p w:rsidR="00362292" w:rsidRDefault="00362292">
      <w:pPr>
        <w:pStyle w:val="2"/>
        <w:ind w:leftChars="200" w:left="784" w:hangingChars="160" w:hanging="304"/>
        <w:rPr>
          <w:rStyle w:val="a5"/>
        </w:rPr>
      </w:pPr>
      <w:r>
        <w:rPr>
          <w:rStyle w:val="a5"/>
          <w:rFonts w:hint="eastAsia"/>
        </w:rPr>
        <w:t>a)</w:t>
      </w:r>
      <w:r>
        <w:rPr>
          <w:rStyle w:val="a5"/>
          <w:rFonts w:hint="eastAsia"/>
        </w:rPr>
        <w:tab/>
        <w:t xml:space="preserve">Ordinary certificate : </w:t>
      </w:r>
      <w:r w:rsidR="003C399A">
        <w:rPr>
          <w:rStyle w:val="a5"/>
          <w:rFonts w:hint="eastAsia"/>
        </w:rPr>
        <w:t>Modular form</w:t>
      </w:r>
      <w:r>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FD03A5">
        <w:rPr>
          <w:rStyle w:val="a5"/>
          <w:rFonts w:hint="eastAsia"/>
          <w:lang w:eastAsia="zh-HK"/>
        </w:rPr>
        <w:t>200</w:t>
      </w:r>
      <w:r w:rsidR="00FD03A5">
        <w:rPr>
          <w:rStyle w:val="a5"/>
          <w:rFonts w:hint="eastAsia"/>
        </w:rPr>
        <w:t xml:space="preserve"> </w:t>
      </w:r>
      <w:r w:rsidR="003C399A">
        <w:rPr>
          <w:rStyle w:val="a5"/>
          <w:rFonts w:hint="eastAsia"/>
        </w:rPr>
        <w:t>per module</w:t>
      </w:r>
    </w:p>
    <w:p w:rsidR="00362292" w:rsidRDefault="00362292" w:rsidP="00B063FA">
      <w:pPr>
        <w:pStyle w:val="2"/>
        <w:ind w:leftChars="200" w:left="784" w:hangingChars="160" w:hanging="304"/>
        <w:rPr>
          <w:rStyle w:val="a5"/>
        </w:rPr>
      </w:pPr>
      <w:r>
        <w:rPr>
          <w:rStyle w:val="a5"/>
          <w:rFonts w:hint="eastAsia"/>
        </w:rPr>
        <w:t>b)</w:t>
      </w:r>
      <w:r>
        <w:rPr>
          <w:rStyle w:val="a5"/>
          <w:rFonts w:hint="eastAsia"/>
        </w:rPr>
        <w:tab/>
        <w:t xml:space="preserve">Higher certificate :  Modular form </w:t>
      </w:r>
      <w:r w:rsidR="00F24E2F">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53732B">
        <w:rPr>
          <w:rStyle w:val="a5"/>
        </w:rPr>
        <w:t>250</w:t>
      </w:r>
      <w:r w:rsidR="0053732B">
        <w:rPr>
          <w:rStyle w:val="a5"/>
          <w:rFonts w:hint="eastAsia"/>
        </w:rPr>
        <w:t xml:space="preserve"> </w:t>
      </w:r>
      <w:r>
        <w:rPr>
          <w:rStyle w:val="a5"/>
          <w:rFonts w:hint="eastAsia"/>
        </w:rPr>
        <w:t>per module</w:t>
      </w:r>
    </w:p>
    <w:p w:rsidR="00362292" w:rsidRPr="000D77EB" w:rsidRDefault="00362292">
      <w:pPr>
        <w:pStyle w:val="2"/>
        <w:ind w:leftChars="200" w:left="784" w:hangingChars="160" w:hanging="304"/>
        <w:rPr>
          <w:rStyle w:val="a5"/>
        </w:rPr>
      </w:pPr>
      <w:bookmarkStart w:id="0" w:name="_GoBack"/>
      <w:bookmarkEnd w:id="0"/>
    </w:p>
    <w:p w:rsidR="00362292" w:rsidRDefault="00362292">
      <w:pPr>
        <w:pStyle w:val="2"/>
        <w:numPr>
          <w:ilvl w:val="0"/>
          <w:numId w:val="3"/>
        </w:numPr>
        <w:rPr>
          <w:rFonts w:eastAsia="絡遺羹"/>
          <w:color w:val="000000"/>
          <w:kern w:val="0"/>
        </w:rPr>
      </w:pPr>
      <w:r>
        <w:rPr>
          <w:rFonts w:eastAsia="絡遺羹"/>
          <w:color w:val="000000"/>
          <w:kern w:val="0"/>
        </w:rPr>
        <w:t xml:space="preserve">Fees </w:t>
      </w:r>
      <w:r>
        <w:rPr>
          <w:rFonts w:eastAsia="絡遺羹" w:hint="eastAsia"/>
          <w:color w:val="000000"/>
          <w:kern w:val="0"/>
        </w:rPr>
        <w:t>mentioned in this form</w:t>
      </w:r>
      <w:r>
        <w:rPr>
          <w:rFonts w:eastAsia="絡遺羹"/>
          <w:color w:val="000000"/>
          <w:kern w:val="0"/>
        </w:rPr>
        <w:t xml:space="preserve"> are subject to review/adjustment.</w:t>
      </w:r>
    </w:p>
    <w:p w:rsidR="00362292" w:rsidRDefault="00362292">
      <w:pPr>
        <w:pStyle w:val="2"/>
        <w:rPr>
          <w:rFonts w:eastAsia="絡遺羹"/>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2709"/>
        <w:gridCol w:w="1566"/>
        <w:gridCol w:w="2881"/>
      </w:tblGrid>
      <w:tr w:rsidR="00362292">
        <w:trPr>
          <w:trHeight w:val="763"/>
        </w:trPr>
        <w:tc>
          <w:tcPr>
            <w:tcW w:w="1738" w:type="dxa"/>
            <w:shd w:val="pct15" w:color="auto" w:fill="auto"/>
            <w:vAlign w:val="bottom"/>
          </w:tcPr>
          <w:p w:rsidR="00362292" w:rsidRDefault="00362292">
            <w:pPr>
              <w:pStyle w:val="a8"/>
              <w:ind w:left="120" w:right="146"/>
              <w:jc w:val="both"/>
            </w:pPr>
            <w:r>
              <w:t>Signature</w:t>
            </w:r>
          </w:p>
        </w:tc>
        <w:tc>
          <w:tcPr>
            <w:tcW w:w="2709" w:type="dxa"/>
            <w:vAlign w:val="bottom"/>
          </w:tcPr>
          <w:p w:rsidR="00362292" w:rsidRDefault="00362292">
            <w:pPr>
              <w:pStyle w:val="ad"/>
              <w:ind w:left="84" w:right="122"/>
            </w:pPr>
          </w:p>
        </w:tc>
        <w:tc>
          <w:tcPr>
            <w:tcW w:w="1566" w:type="dxa"/>
            <w:shd w:val="pct15" w:color="auto" w:fill="auto"/>
            <w:vAlign w:val="bottom"/>
          </w:tcPr>
          <w:p w:rsidR="00362292" w:rsidRDefault="00362292">
            <w:pPr>
              <w:pStyle w:val="a8"/>
              <w:ind w:left="120" w:right="146"/>
              <w:jc w:val="both"/>
            </w:pPr>
            <w:r>
              <w:t>Date</w:t>
            </w:r>
          </w:p>
        </w:tc>
        <w:tc>
          <w:tcPr>
            <w:tcW w:w="2881" w:type="dxa"/>
            <w:vAlign w:val="bottom"/>
          </w:tcPr>
          <w:p w:rsidR="00362292" w:rsidRDefault="00362292">
            <w:pPr>
              <w:pStyle w:val="ad"/>
              <w:ind w:left="84" w:right="122"/>
            </w:pPr>
          </w:p>
        </w:tc>
      </w:tr>
    </w:tbl>
    <w:p w:rsidR="00D17C18" w:rsidRDefault="00D17C18" w:rsidP="00304E0E">
      <w:pPr>
        <w:rPr>
          <w:vanish/>
        </w:rPr>
      </w:pPr>
    </w:p>
    <w:p w:rsidR="00D17C18" w:rsidRDefault="00D17C18">
      <w:pPr>
        <w:widowControl/>
        <w:rPr>
          <w:vanish/>
        </w:rPr>
      </w:pPr>
      <w:r>
        <w:rPr>
          <w:vanish/>
        </w:rPr>
        <w:br w:type="page"/>
      </w:r>
    </w:p>
    <w:p w:rsidR="00825FB1" w:rsidRDefault="00825FB1" w:rsidP="00825FB1">
      <w:pPr>
        <w:widowControl/>
        <w:jc w:val="right"/>
        <w:rPr>
          <w:rFonts w:ascii="Arial" w:hAnsi="Arial" w:cs="Arial"/>
          <w:b/>
          <w:bCs/>
          <w:sz w:val="28"/>
        </w:rPr>
      </w:pPr>
      <w:r>
        <w:rPr>
          <w:rFonts w:ascii="Arial" w:hAnsi="Arial" w:cs="Arial"/>
          <w:b/>
          <w:bCs/>
          <w:sz w:val="28"/>
        </w:rPr>
        <w:lastRenderedPageBreak/>
        <w:t>Appendix</w:t>
      </w:r>
    </w:p>
    <w:p w:rsidR="008321D4" w:rsidRDefault="008321D4" w:rsidP="00825FB1">
      <w:pPr>
        <w:widowControl/>
        <w:jc w:val="right"/>
        <w:rPr>
          <w:rFonts w:ascii="Arial" w:hAnsi="Arial" w:cs="Arial"/>
          <w:b/>
          <w:bCs/>
          <w:sz w:val="28"/>
        </w:rPr>
      </w:pPr>
    </w:p>
    <w:p w:rsidR="00D17C18" w:rsidRPr="008C4D14" w:rsidRDefault="00D17C18" w:rsidP="00825FB1">
      <w:pPr>
        <w:pBdr>
          <w:top w:val="single" w:sz="4" w:space="0" w:color="auto"/>
          <w:left w:val="single" w:sz="4" w:space="4" w:color="auto"/>
          <w:bottom w:val="single" w:sz="4" w:space="1" w:color="auto"/>
          <w:right w:val="single" w:sz="4" w:space="4" w:color="auto"/>
        </w:pBdr>
        <w:jc w:val="center"/>
        <w:rPr>
          <w:rFonts w:ascii="Arial" w:hAnsi="Arial" w:cs="Arial"/>
          <w:sz w:val="28"/>
        </w:rPr>
      </w:pPr>
      <w:r w:rsidRPr="008C4D14">
        <w:rPr>
          <w:rFonts w:ascii="Arial" w:hAnsi="Arial" w:cs="Arial"/>
          <w:b/>
          <w:bCs/>
          <w:sz w:val="28"/>
        </w:rPr>
        <w:t>ORDINARY CERTIFICATE IN STATISTICS</w:t>
      </w:r>
    </w:p>
    <w:p w:rsidR="00D17C18" w:rsidRPr="00B60DD3" w:rsidRDefault="00D17C18" w:rsidP="00D17C18">
      <w:pPr>
        <w:pStyle w:val="a0"/>
        <w:widowControl w:val="0"/>
        <w:rPr>
          <w:sz w:val="12"/>
        </w:rPr>
      </w:pPr>
    </w:p>
    <w:p w:rsidR="00D17C18" w:rsidRDefault="00D17C18" w:rsidP="00D17C18">
      <w:pPr>
        <w:pStyle w:val="a0"/>
        <w:jc w:val="center"/>
        <w:rPr>
          <w:b/>
          <w:bCs/>
          <w:sz w:val="28"/>
        </w:rPr>
      </w:pPr>
      <w:r>
        <w:rPr>
          <w:b/>
          <w:bCs/>
          <w:sz w:val="28"/>
        </w:rPr>
        <w:t>MODULE 1:  Collection and Compilation of Data</w:t>
      </w:r>
    </w:p>
    <w:p w:rsidR="00D17C18" w:rsidRDefault="00D17C18" w:rsidP="00D17C18"/>
    <w:tbl>
      <w:tblPr>
        <w:tblW w:w="9639" w:type="dxa"/>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962"/>
        <w:gridCol w:w="4677"/>
      </w:tblGrid>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b/>
                <w:bCs/>
                <w:sz w:val="20"/>
                <w:szCs w:val="20"/>
              </w:rPr>
              <w:t>Syllabus</w:t>
            </w:r>
          </w:p>
        </w:tc>
        <w:tc>
          <w:tcPr>
            <w:tcW w:w="4677" w:type="dxa"/>
            <w:shd w:val="clear" w:color="auto" w:fill="auto"/>
          </w:tcPr>
          <w:p w:rsidR="00D17C18" w:rsidRPr="004C61F6" w:rsidRDefault="00D17C18" w:rsidP="0067373B">
            <w:pPr>
              <w:autoSpaceDE w:val="0"/>
              <w:autoSpaceDN w:val="0"/>
              <w:adjustRightInd w:val="0"/>
              <w:rPr>
                <w:b/>
                <w:sz w:val="20"/>
                <w:szCs w:val="20"/>
              </w:rPr>
            </w:pPr>
            <w:r w:rsidRPr="004C61F6">
              <w:rPr>
                <w:rFonts w:hint="eastAsia"/>
                <w:b/>
                <w:sz w:val="20"/>
                <w:szCs w:val="20"/>
              </w:rPr>
              <w:t xml:space="preserve">Please indicate below the </w:t>
            </w:r>
            <w:r w:rsidRPr="004C61F6">
              <w:rPr>
                <w:b/>
                <w:sz w:val="20"/>
                <w:szCs w:val="20"/>
              </w:rPr>
              <w:t xml:space="preserve">matching </w:t>
            </w:r>
            <w:r w:rsidRPr="004C61F6">
              <w:rPr>
                <w:rFonts w:hint="eastAsia"/>
                <w:b/>
                <w:sz w:val="20"/>
                <w:szCs w:val="20"/>
              </w:rPr>
              <w:t>subject</w:t>
            </w:r>
            <w:r w:rsidRPr="004C61F6">
              <w:rPr>
                <w:b/>
                <w:sz w:val="20"/>
                <w:szCs w:val="20"/>
              </w:rPr>
              <w:t>s</w:t>
            </w:r>
            <w:r w:rsidRPr="004C61F6">
              <w:rPr>
                <w:rFonts w:hint="eastAsia"/>
                <w:b/>
                <w:sz w:val="20"/>
                <w:szCs w:val="20"/>
              </w:rPr>
              <w:t xml:space="preserve"> / courses that you have taken </w:t>
            </w: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The origin, use and interpretation of published or administrative data.</w:t>
            </w:r>
          </w:p>
        </w:tc>
        <w:tc>
          <w:tcPr>
            <w:tcW w:w="4677" w:type="dxa"/>
            <w:vMerge w:val="restart"/>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Elementary ideas of sampling methods.  Definitions of population and sampling frame.  Methods of selecting samples (including practical problems) and implications of  sample size:  simple random sampling, systematic sampling, cluster sampling, quota sampling, stratified random sampling and multi-stage sampling.</w:t>
            </w: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Pilot surveys, censuses, sample surveys, personal interviews, self-completion questionnaires, postal and telephone enquiries.  Serial surveys - longitudinal or cross-sectional.  Problems arising in the collection of data, dropouts, late returns, 'freak' values and their treatment, ‘cleaning’ data.</w:t>
            </w: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Non-sampling errors.  Identification and inter-</w:t>
            </w:r>
            <w:proofErr w:type="spellStart"/>
            <w:r w:rsidRPr="004C61F6">
              <w:rPr>
                <w:sz w:val="20"/>
                <w:szCs w:val="20"/>
              </w:rPr>
              <w:t>pretation</w:t>
            </w:r>
            <w:proofErr w:type="spellEnd"/>
            <w:r w:rsidRPr="004C61F6">
              <w:rPr>
                <w:sz w:val="20"/>
                <w:szCs w:val="20"/>
              </w:rPr>
              <w:t xml:space="preserve"> of bias error (e.g. from non-response, errors in defining the population, enumerator distortion, </w:t>
            </w:r>
            <w:proofErr w:type="spellStart"/>
            <w:r w:rsidRPr="004C61F6">
              <w:rPr>
                <w:sz w:val="20"/>
                <w:szCs w:val="20"/>
              </w:rPr>
              <w:t>etc</w:t>
            </w:r>
            <w:proofErr w:type="spellEnd"/>
            <w:r w:rsidRPr="004C61F6">
              <w:rPr>
                <w:sz w:val="20"/>
                <w:szCs w:val="20"/>
              </w:rPr>
              <w:t>).</w:t>
            </w: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Design of simple questionnaires and forms for collection of data.  Formulation, classification and coding of questions,  including  verification.  Making questionnaires suitable for data processing and analysis; use of missing value codes.</w:t>
            </w: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Distinction between observational and experimental studies.</w:t>
            </w: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67373B">
        <w:tc>
          <w:tcPr>
            <w:tcW w:w="4962"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Use of computers for data storage and retrieval.</w:t>
            </w:r>
          </w:p>
        </w:tc>
        <w:tc>
          <w:tcPr>
            <w:tcW w:w="4677" w:type="dxa"/>
            <w:vMerge/>
            <w:shd w:val="clear" w:color="auto" w:fill="auto"/>
          </w:tcPr>
          <w:p w:rsidR="00D17C18" w:rsidRPr="004C61F6" w:rsidRDefault="00D17C18" w:rsidP="0067373B">
            <w:pPr>
              <w:autoSpaceDE w:val="0"/>
              <w:autoSpaceDN w:val="0"/>
              <w:adjustRightInd w:val="0"/>
              <w:jc w:val="both"/>
              <w:rPr>
                <w:sz w:val="20"/>
                <w:szCs w:val="20"/>
              </w:rPr>
            </w:pPr>
          </w:p>
        </w:tc>
      </w:tr>
    </w:tbl>
    <w:p w:rsidR="00D17C18" w:rsidRDefault="00D17C18" w:rsidP="00D17C18">
      <w:pPr>
        <w:pStyle w:val="af2"/>
      </w:pPr>
    </w:p>
    <w:p w:rsidR="00D17C18" w:rsidRDefault="00D17C18" w:rsidP="00D17C18">
      <w:pPr>
        <w:pStyle w:val="af2"/>
        <w:rPr>
          <w:sz w:val="28"/>
        </w:rPr>
      </w:pPr>
      <w:r>
        <w:br w:type="page"/>
      </w:r>
      <w:r>
        <w:rPr>
          <w:sz w:val="28"/>
        </w:rPr>
        <w:lastRenderedPageBreak/>
        <w:t>MODULE 2:  Analysis and Presentation of Data</w:t>
      </w:r>
    </w:p>
    <w:p w:rsidR="00D17C18" w:rsidRDefault="00D17C18" w:rsidP="00D17C18">
      <w:pPr>
        <w:autoSpaceDE w:val="0"/>
        <w:autoSpaceDN w:val="0"/>
        <w:adjustRightInd w:val="0"/>
        <w:jc w:val="both"/>
        <w:rPr>
          <w:sz w:val="20"/>
          <w:szCs w:val="30"/>
        </w:rPr>
      </w:pPr>
    </w:p>
    <w:tbl>
      <w:tblPr>
        <w:tblW w:w="10926" w:type="dxa"/>
        <w:tblInd w:w="-11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6674"/>
        <w:gridCol w:w="4252"/>
      </w:tblGrid>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b/>
                <w:bCs/>
                <w:sz w:val="20"/>
                <w:szCs w:val="20"/>
              </w:rPr>
              <w:t>Syllabus</w:t>
            </w:r>
          </w:p>
        </w:tc>
        <w:tc>
          <w:tcPr>
            <w:tcW w:w="4252" w:type="dxa"/>
            <w:shd w:val="clear" w:color="auto" w:fill="auto"/>
          </w:tcPr>
          <w:p w:rsidR="00D17C18" w:rsidRPr="004C61F6" w:rsidRDefault="00D17C18" w:rsidP="0067373B">
            <w:pPr>
              <w:autoSpaceDE w:val="0"/>
              <w:autoSpaceDN w:val="0"/>
              <w:adjustRightInd w:val="0"/>
              <w:rPr>
                <w:b/>
                <w:sz w:val="20"/>
                <w:szCs w:val="20"/>
              </w:rPr>
            </w:pPr>
            <w:r w:rsidRPr="004C61F6">
              <w:rPr>
                <w:rFonts w:hint="eastAsia"/>
                <w:b/>
                <w:sz w:val="20"/>
                <w:szCs w:val="20"/>
              </w:rPr>
              <w:t xml:space="preserve">Please indicate below the </w:t>
            </w:r>
            <w:r w:rsidRPr="004C61F6">
              <w:rPr>
                <w:b/>
                <w:sz w:val="20"/>
                <w:szCs w:val="20"/>
              </w:rPr>
              <w:t xml:space="preserve">matching </w:t>
            </w:r>
            <w:r w:rsidRPr="004C61F6">
              <w:rPr>
                <w:rFonts w:hint="eastAsia"/>
                <w:b/>
                <w:sz w:val="20"/>
                <w:szCs w:val="20"/>
              </w:rPr>
              <w:t>subject</w:t>
            </w:r>
            <w:r w:rsidRPr="004C61F6">
              <w:rPr>
                <w:b/>
                <w:sz w:val="20"/>
                <w:szCs w:val="20"/>
              </w:rPr>
              <w:t>s</w:t>
            </w:r>
            <w:r w:rsidRPr="004C61F6">
              <w:rPr>
                <w:rFonts w:hint="eastAsia"/>
                <w:b/>
                <w:sz w:val="20"/>
                <w:szCs w:val="20"/>
              </w:rPr>
              <w:t xml:space="preserve"> / courses that you have taken </w:t>
            </w: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i/>
                <w:iCs/>
                <w:sz w:val="20"/>
                <w:szCs w:val="20"/>
              </w:rPr>
            </w:pPr>
            <w:r w:rsidRPr="004C61F6">
              <w:rPr>
                <w:sz w:val="20"/>
                <w:szCs w:val="20"/>
              </w:rPr>
              <w:t>Use of rough checks for order of magnitude and leading digits in results.</w:t>
            </w:r>
          </w:p>
        </w:tc>
        <w:tc>
          <w:tcPr>
            <w:tcW w:w="4252" w:type="dxa"/>
            <w:vMerge w:val="restart"/>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i/>
                <w:iCs/>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Approximation, limits of accuracy, rounding and accuracy of recording.  Percentages, ratios, rates and linear interpolation.  Distinction between discrete and continuous data.</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Construction and uses of frequency tables for one or more variables and contingency tables.  Tables for presenting collections of results together with summary tables of frequencies, relevant averages, standard deviations, etc.</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 xml:space="preserve">Graphs and diagrams, their use in analysis and presentation.  Construction, uses and limitations of scatter diagrams, time charts, stem and leaf diagrams, histograms, bar charts, pie charts, frequency and cumulative frequency curves and boxplots (box and whisker plots). </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Sample measures of location and dispersion.  Arithmetic mean, median, mode, percentiles, range, inter-quartile range, variance, standard deviation, coefficient of variation; their uses and limitations as measures;  their calculation from frequency tables and raw data;  graphical methods of estimation.  Distinction between inter- and intra-subject variation.</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Identification of outliers in a data set, and appreciation of  steps that may be taken to deal with them.</w:t>
            </w:r>
          </w:p>
        </w:tc>
        <w:tc>
          <w:tcPr>
            <w:tcW w:w="4252" w:type="dxa"/>
            <w:vMerge/>
            <w:shd w:val="clear" w:color="auto" w:fill="auto"/>
          </w:tcPr>
          <w:p w:rsidR="00D17C18" w:rsidRPr="004C61F6" w:rsidRDefault="00D17C18" w:rsidP="0067373B">
            <w:pPr>
              <w:autoSpaceDE w:val="0"/>
              <w:autoSpaceDN w:val="0"/>
              <w:adjustRightInd w:val="0"/>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Probability as a measure of uncertainty.  Link between probability and relative frequency. Allocation of probabilities in 'equally likely' cases.  Mutually exclusive events.  Independent events.  Addition and multiplication of probabilities with simple applications.  Use of Venn diagrams and tree diagrams.</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i/>
                <w:iCs/>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 xml:space="preserve">Calculation of least squares regression line and its interpretation.  Correlation as a measure of linear association between two variables.  Product-moment correlation coefficient. </w:t>
            </w:r>
          </w:p>
          <w:p w:rsidR="00D17C18" w:rsidRPr="004C61F6" w:rsidRDefault="00D17C18" w:rsidP="0067373B">
            <w:pPr>
              <w:autoSpaceDE w:val="0"/>
              <w:autoSpaceDN w:val="0"/>
              <w:adjustRightInd w:val="0"/>
              <w:jc w:val="both"/>
              <w:rPr>
                <w:sz w:val="20"/>
                <w:szCs w:val="20"/>
              </w:rPr>
            </w:pPr>
            <w:r w:rsidRPr="004C61F6">
              <w:rPr>
                <w:sz w:val="20"/>
                <w:szCs w:val="20"/>
              </w:rPr>
              <w:t xml:space="preserve">Spearman's rank correlation coefficient. </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 xml:space="preserve">Simple moving averages for detecting trends and for smoothing time series.  Seasonal data. </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 xml:space="preserve">Knowledge of weighted forms of moving average. </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Simple and weighted averages of price relatives.  Construction of aggregate (</w:t>
            </w:r>
            <w:proofErr w:type="spellStart"/>
            <w:r w:rsidRPr="004C61F6">
              <w:rPr>
                <w:sz w:val="20"/>
                <w:szCs w:val="20"/>
              </w:rPr>
              <w:t>Paasche</w:t>
            </w:r>
            <w:proofErr w:type="spellEnd"/>
            <w:r w:rsidRPr="004C61F6">
              <w:rPr>
                <w:sz w:val="20"/>
                <w:szCs w:val="20"/>
              </w:rPr>
              <w:t xml:space="preserve">, </w:t>
            </w:r>
            <w:proofErr w:type="spellStart"/>
            <w:r w:rsidRPr="004C61F6">
              <w:rPr>
                <w:sz w:val="20"/>
                <w:szCs w:val="20"/>
              </w:rPr>
              <w:t>Laspeyres</w:t>
            </w:r>
            <w:proofErr w:type="spellEnd"/>
            <w:r w:rsidRPr="004C61F6">
              <w:rPr>
                <w:sz w:val="20"/>
                <w:szCs w:val="20"/>
              </w:rPr>
              <w:t xml:space="preserve"> and Fisher) averages.  Simple chain-based indices.  Limitation and use of index numbers e.g. in assessment of productivity and prices.</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 xml:space="preserve">Interpretation.  Translation of written statements  into tabular forms; simple fallacies, typical misleading distortion in popular published graphs.  Answers to questions about tables and charts.  </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r w:rsidR="00D17C18" w:rsidRPr="004C61F6" w:rsidTr="00D17C18">
        <w:tc>
          <w:tcPr>
            <w:tcW w:w="6674" w:type="dxa"/>
            <w:shd w:val="clear" w:color="auto" w:fill="auto"/>
          </w:tcPr>
          <w:p w:rsidR="00D17C18" w:rsidRPr="004C61F6" w:rsidRDefault="00D17C18" w:rsidP="0067373B">
            <w:pPr>
              <w:autoSpaceDE w:val="0"/>
              <w:autoSpaceDN w:val="0"/>
              <w:adjustRightInd w:val="0"/>
              <w:jc w:val="both"/>
              <w:rPr>
                <w:sz w:val="20"/>
                <w:szCs w:val="20"/>
              </w:rPr>
            </w:pPr>
            <w:r w:rsidRPr="004C61F6">
              <w:rPr>
                <w:sz w:val="20"/>
                <w:szCs w:val="20"/>
              </w:rPr>
              <w:t>Writing of clear and concise reports on numerical data in different contexts.</w:t>
            </w:r>
          </w:p>
        </w:tc>
        <w:tc>
          <w:tcPr>
            <w:tcW w:w="4252" w:type="dxa"/>
            <w:vMerge/>
            <w:shd w:val="clear" w:color="auto" w:fill="auto"/>
          </w:tcPr>
          <w:p w:rsidR="00D17C18" w:rsidRPr="004C61F6" w:rsidRDefault="00D17C18" w:rsidP="0067373B">
            <w:pPr>
              <w:autoSpaceDE w:val="0"/>
              <w:autoSpaceDN w:val="0"/>
              <w:adjustRightInd w:val="0"/>
              <w:jc w:val="both"/>
              <w:rPr>
                <w:i/>
                <w:iCs/>
                <w:sz w:val="20"/>
                <w:szCs w:val="20"/>
              </w:rPr>
            </w:pPr>
          </w:p>
        </w:tc>
      </w:tr>
    </w:tbl>
    <w:p w:rsidR="00D17C18" w:rsidRDefault="00D17C18" w:rsidP="00D17C18">
      <w:pPr>
        <w:autoSpaceDE w:val="0"/>
        <w:autoSpaceDN w:val="0"/>
        <w:adjustRightInd w:val="0"/>
        <w:jc w:val="center"/>
      </w:pPr>
      <w:r>
        <w:t>- End -</w:t>
      </w:r>
    </w:p>
    <w:p w:rsidR="00304E0E" w:rsidRPr="00304E0E" w:rsidRDefault="00304E0E" w:rsidP="00304E0E">
      <w:pPr>
        <w:rPr>
          <w:vanish/>
        </w:rPr>
      </w:pPr>
    </w:p>
    <w:sectPr w:rsidR="00304E0E" w:rsidRPr="00304E0E">
      <w:footerReference w:type="even" r:id="rId9"/>
      <w:footerReference w:type="default" r:id="rId10"/>
      <w:headerReference w:type="first" r:id="rId11"/>
      <w:footerReference w:type="first" r:id="rId12"/>
      <w:pgSz w:w="12240" w:h="15840" w:code="1"/>
      <w:pgMar w:top="1134" w:right="1701" w:bottom="1134" w:left="170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06" w:rsidRDefault="00A44706">
      <w:r>
        <w:separator/>
      </w:r>
    </w:p>
  </w:endnote>
  <w:endnote w:type="continuationSeparator" w:id="0">
    <w:p w:rsidR="00A44706" w:rsidRDefault="00A4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0</w:t>
    </w:r>
    <w:r>
      <w:rPr>
        <w:rStyle w:val="ab"/>
      </w:rPr>
      <w:fldChar w:fldCharType="end"/>
    </w:r>
  </w:p>
  <w:p w:rsidR="00AA3152" w:rsidRDefault="00AA3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jc w:val="right"/>
    </w:pPr>
    <w:r>
      <w:fldChar w:fldCharType="begin"/>
    </w:r>
    <w:r>
      <w:instrText xml:space="preserve"> PAGE \* Arabic \* MERGEFORMAT </w:instrText>
    </w:r>
    <w:r>
      <w:fldChar w:fldCharType="separate"/>
    </w:r>
    <w:r w:rsidR="003279A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tabs>
        <w:tab w:val="left" w:pos="285"/>
      </w:tabs>
    </w:pPr>
    <w:r>
      <w:fldChar w:fldCharType="begin"/>
    </w:r>
    <w:r>
      <w:instrText xml:space="preserve"> MACROBUTTON UncheckIt </w:instrText>
    </w:r>
    <w:r>
      <w:sym w:font="Wingdings" w:char="F0FE"/>
    </w:r>
    <w:r>
      <w:fldChar w:fldCharType="end"/>
    </w:r>
    <w:r>
      <w:tab/>
      <w:t xml:space="preserve">Please tick the appropriate </w:t>
    </w:r>
    <w:proofErr w:type="gramStart"/>
    <w:r>
      <w:t>box(</w:t>
    </w:r>
    <w:proofErr w:type="spellStart"/>
    <w:proofErr w:type="gramEnd"/>
    <w:r>
      <w:t>es</w:t>
    </w:r>
    <w:proofErr w:type="spellEnd"/>
    <w:r>
      <w:t>)</w:t>
    </w:r>
  </w:p>
  <w:p w:rsidR="00AA3152" w:rsidRDefault="00AA3152">
    <w:pPr>
      <w:pStyle w:val="a6"/>
      <w:tabs>
        <w:tab w:val="left" w:pos="285"/>
      </w:tabs>
    </w:pPr>
    <w:r>
      <w:t>*</w:t>
    </w:r>
    <w:r>
      <w:tab/>
      <w:t>Please cross out inappropriate 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06" w:rsidRDefault="00A44706">
      <w:r>
        <w:separator/>
      </w:r>
    </w:p>
  </w:footnote>
  <w:footnote w:type="continuationSeparator" w:id="0">
    <w:p w:rsidR="00A44706" w:rsidRDefault="00A4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7"/>
      <w:wordWrap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909"/>
    <w:multiLevelType w:val="hybridMultilevel"/>
    <w:tmpl w:val="5ACE1464"/>
    <w:lvl w:ilvl="0" w:tplc="FFFFFFF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BB3F38"/>
    <w:multiLevelType w:val="hybridMultilevel"/>
    <w:tmpl w:val="219CDF7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64821211"/>
    <w:multiLevelType w:val="hybridMultilevel"/>
    <w:tmpl w:val="7BBEB8B2"/>
    <w:lvl w:ilvl="0" w:tplc="FFFFFFFF">
      <w:start w:val="1"/>
      <w:numFmt w:val="decimal"/>
      <w:lvlText w:val="%1."/>
      <w:lvlJc w:val="left"/>
      <w:pPr>
        <w:tabs>
          <w:tab w:val="num" w:pos="546"/>
        </w:tabs>
        <w:ind w:left="546" w:hanging="480"/>
      </w:pPr>
    </w:lvl>
    <w:lvl w:ilvl="1" w:tplc="FFFFFFFF" w:tentative="1">
      <w:start w:val="1"/>
      <w:numFmt w:val="ideographTraditional"/>
      <w:lvlText w:val="%2、"/>
      <w:lvlJc w:val="left"/>
      <w:pPr>
        <w:tabs>
          <w:tab w:val="num" w:pos="1026"/>
        </w:tabs>
        <w:ind w:left="1026" w:hanging="480"/>
      </w:pPr>
    </w:lvl>
    <w:lvl w:ilvl="2" w:tplc="FFFFFFFF" w:tentative="1">
      <w:start w:val="1"/>
      <w:numFmt w:val="lowerRoman"/>
      <w:lvlText w:val="%3."/>
      <w:lvlJc w:val="right"/>
      <w:pPr>
        <w:tabs>
          <w:tab w:val="num" w:pos="1506"/>
        </w:tabs>
        <w:ind w:left="1506" w:hanging="480"/>
      </w:pPr>
    </w:lvl>
    <w:lvl w:ilvl="3" w:tplc="FFFFFFFF" w:tentative="1">
      <w:start w:val="1"/>
      <w:numFmt w:val="decimal"/>
      <w:lvlText w:val="%4."/>
      <w:lvlJc w:val="left"/>
      <w:pPr>
        <w:tabs>
          <w:tab w:val="num" w:pos="1986"/>
        </w:tabs>
        <w:ind w:left="1986" w:hanging="480"/>
      </w:pPr>
    </w:lvl>
    <w:lvl w:ilvl="4" w:tplc="FFFFFFFF" w:tentative="1">
      <w:start w:val="1"/>
      <w:numFmt w:val="ideographTraditional"/>
      <w:lvlText w:val="%5、"/>
      <w:lvlJc w:val="left"/>
      <w:pPr>
        <w:tabs>
          <w:tab w:val="num" w:pos="2466"/>
        </w:tabs>
        <w:ind w:left="2466" w:hanging="480"/>
      </w:pPr>
    </w:lvl>
    <w:lvl w:ilvl="5" w:tplc="FFFFFFFF" w:tentative="1">
      <w:start w:val="1"/>
      <w:numFmt w:val="lowerRoman"/>
      <w:lvlText w:val="%6."/>
      <w:lvlJc w:val="right"/>
      <w:pPr>
        <w:tabs>
          <w:tab w:val="num" w:pos="2946"/>
        </w:tabs>
        <w:ind w:left="2946" w:hanging="480"/>
      </w:pPr>
    </w:lvl>
    <w:lvl w:ilvl="6" w:tplc="FFFFFFFF" w:tentative="1">
      <w:start w:val="1"/>
      <w:numFmt w:val="decimal"/>
      <w:lvlText w:val="%7."/>
      <w:lvlJc w:val="left"/>
      <w:pPr>
        <w:tabs>
          <w:tab w:val="num" w:pos="3426"/>
        </w:tabs>
        <w:ind w:left="3426" w:hanging="480"/>
      </w:pPr>
    </w:lvl>
    <w:lvl w:ilvl="7" w:tplc="FFFFFFFF" w:tentative="1">
      <w:start w:val="1"/>
      <w:numFmt w:val="ideographTraditional"/>
      <w:lvlText w:val="%8、"/>
      <w:lvlJc w:val="left"/>
      <w:pPr>
        <w:tabs>
          <w:tab w:val="num" w:pos="3906"/>
        </w:tabs>
        <w:ind w:left="3906" w:hanging="480"/>
      </w:pPr>
    </w:lvl>
    <w:lvl w:ilvl="8" w:tplc="FFFFFFFF" w:tentative="1">
      <w:start w:val="1"/>
      <w:numFmt w:val="lowerRoman"/>
      <w:lvlText w:val="%9."/>
      <w:lvlJc w:val="right"/>
      <w:pPr>
        <w:tabs>
          <w:tab w:val="num" w:pos="4386"/>
        </w:tabs>
        <w:ind w:left="438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62292"/>
    <w:rsid w:val="00027735"/>
    <w:rsid w:val="00041042"/>
    <w:rsid w:val="000613B4"/>
    <w:rsid w:val="00064689"/>
    <w:rsid w:val="00085654"/>
    <w:rsid w:val="000B093C"/>
    <w:rsid w:val="000C0709"/>
    <w:rsid w:val="000D251D"/>
    <w:rsid w:val="000D4594"/>
    <w:rsid w:val="000D5772"/>
    <w:rsid w:val="000D77EB"/>
    <w:rsid w:val="00165BBF"/>
    <w:rsid w:val="00197AA0"/>
    <w:rsid w:val="002333D9"/>
    <w:rsid w:val="00234FE4"/>
    <w:rsid w:val="002847A2"/>
    <w:rsid w:val="002B3A93"/>
    <w:rsid w:val="002F7890"/>
    <w:rsid w:val="00304E0E"/>
    <w:rsid w:val="003279AC"/>
    <w:rsid w:val="00355160"/>
    <w:rsid w:val="00362292"/>
    <w:rsid w:val="00381AFC"/>
    <w:rsid w:val="00384EDA"/>
    <w:rsid w:val="00393B6C"/>
    <w:rsid w:val="003C399A"/>
    <w:rsid w:val="00417470"/>
    <w:rsid w:val="00456DD9"/>
    <w:rsid w:val="004817EF"/>
    <w:rsid w:val="00491210"/>
    <w:rsid w:val="004A10C4"/>
    <w:rsid w:val="004F2440"/>
    <w:rsid w:val="005240BA"/>
    <w:rsid w:val="00525295"/>
    <w:rsid w:val="0053732B"/>
    <w:rsid w:val="00542E4A"/>
    <w:rsid w:val="0059592A"/>
    <w:rsid w:val="005A1C2F"/>
    <w:rsid w:val="005C64D2"/>
    <w:rsid w:val="005E6058"/>
    <w:rsid w:val="005F0088"/>
    <w:rsid w:val="00600805"/>
    <w:rsid w:val="00602B3F"/>
    <w:rsid w:val="006039EE"/>
    <w:rsid w:val="00640129"/>
    <w:rsid w:val="00642D88"/>
    <w:rsid w:val="0065619E"/>
    <w:rsid w:val="00656BB9"/>
    <w:rsid w:val="00672005"/>
    <w:rsid w:val="006B6BEB"/>
    <w:rsid w:val="006C3E8C"/>
    <w:rsid w:val="006D3AA9"/>
    <w:rsid w:val="006E1D48"/>
    <w:rsid w:val="00700086"/>
    <w:rsid w:val="0073663F"/>
    <w:rsid w:val="007A0D66"/>
    <w:rsid w:val="007C3C9F"/>
    <w:rsid w:val="00825FB1"/>
    <w:rsid w:val="00831BBD"/>
    <w:rsid w:val="008321D4"/>
    <w:rsid w:val="00837061"/>
    <w:rsid w:val="00842A76"/>
    <w:rsid w:val="008440FA"/>
    <w:rsid w:val="00863C49"/>
    <w:rsid w:val="00884E29"/>
    <w:rsid w:val="009321C8"/>
    <w:rsid w:val="0093341E"/>
    <w:rsid w:val="009B7FF4"/>
    <w:rsid w:val="009D23BE"/>
    <w:rsid w:val="009F494E"/>
    <w:rsid w:val="00A44706"/>
    <w:rsid w:val="00A51BBE"/>
    <w:rsid w:val="00A9190F"/>
    <w:rsid w:val="00AA3152"/>
    <w:rsid w:val="00B063FA"/>
    <w:rsid w:val="00B23F38"/>
    <w:rsid w:val="00B74FC0"/>
    <w:rsid w:val="00B9107D"/>
    <w:rsid w:val="00BD00EA"/>
    <w:rsid w:val="00BF30AD"/>
    <w:rsid w:val="00BF5E2E"/>
    <w:rsid w:val="00C03095"/>
    <w:rsid w:val="00C754FC"/>
    <w:rsid w:val="00C96912"/>
    <w:rsid w:val="00CC5A2E"/>
    <w:rsid w:val="00CE6109"/>
    <w:rsid w:val="00D127A2"/>
    <w:rsid w:val="00D17C18"/>
    <w:rsid w:val="00D24101"/>
    <w:rsid w:val="00D44B9C"/>
    <w:rsid w:val="00D51E93"/>
    <w:rsid w:val="00DE2B09"/>
    <w:rsid w:val="00DF12C3"/>
    <w:rsid w:val="00DF473E"/>
    <w:rsid w:val="00E30626"/>
    <w:rsid w:val="00E35603"/>
    <w:rsid w:val="00E60E47"/>
    <w:rsid w:val="00E707A2"/>
    <w:rsid w:val="00E803AA"/>
    <w:rsid w:val="00E82FD5"/>
    <w:rsid w:val="00EA69ED"/>
    <w:rsid w:val="00EB0D69"/>
    <w:rsid w:val="00ED48FC"/>
    <w:rsid w:val="00F24E2F"/>
    <w:rsid w:val="00F35BC5"/>
    <w:rsid w:val="00F63BEC"/>
    <w:rsid w:val="00F75964"/>
    <w:rsid w:val="00F81AC6"/>
    <w:rsid w:val="00FD0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3DFACB-10D3-4DF8-A31C-8E3074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next w:val="a0"/>
    <w:qFormat/>
    <w:pPr>
      <w:keepNext/>
      <w:spacing w:beforeLines="100" w:before="240" w:afterLines="100" w:after="240"/>
      <w:jc w:val="center"/>
      <w:outlineLvl w:val="0"/>
    </w:pPr>
    <w:rPr>
      <w:b/>
      <w:bCs/>
      <w:u w:val="single"/>
      <w:lang w:val="en-US"/>
    </w:rPr>
  </w:style>
  <w:style w:type="paragraph" w:styleId="3">
    <w:name w:val="heading 3"/>
    <w:basedOn w:val="a"/>
    <w:next w:val="a"/>
    <w:link w:val="30"/>
    <w:uiPriority w:val="9"/>
    <w:semiHidden/>
    <w:unhideWhenUsed/>
    <w:qFormat/>
    <w:rsid w:val="00C030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03095"/>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widowControl/>
      <w:spacing w:after="220" w:line="180" w:lineRule="atLeast"/>
      <w:jc w:val="both"/>
    </w:pPr>
    <w:rPr>
      <w:spacing w:val="-5"/>
      <w:kern w:val="0"/>
      <w:sz w:val="20"/>
      <w:szCs w:val="20"/>
      <w:lang w:val="en-US"/>
    </w:rPr>
  </w:style>
  <w:style w:type="paragraph" w:customStyle="1" w:styleId="a4">
    <w:name w:val="公司行號"/>
    <w:basedOn w:val="a"/>
    <w:pPr>
      <w:keepLines/>
      <w:widowControl/>
      <w:spacing w:line="320" w:lineRule="exact"/>
      <w:jc w:val="center"/>
    </w:pPr>
    <w:rPr>
      <w:spacing w:val="-15"/>
      <w:kern w:val="0"/>
      <w:sz w:val="36"/>
      <w:szCs w:val="20"/>
      <w:lang w:val="en-US"/>
    </w:rPr>
  </w:style>
  <w:style w:type="character" w:styleId="a5">
    <w:name w:val="Emphasis"/>
    <w:qFormat/>
    <w:rPr>
      <w:spacing w:val="-5"/>
      <w:kern w:val="0"/>
      <w:szCs w:val="20"/>
    </w:rPr>
  </w:style>
  <w:style w:type="paragraph" w:styleId="a6">
    <w:name w:val="footer"/>
    <w:basedOn w:val="a"/>
    <w:pPr>
      <w:keepLines/>
      <w:widowControl/>
      <w:tabs>
        <w:tab w:val="center" w:pos="4320"/>
        <w:tab w:val="right" w:pos="8640"/>
      </w:tabs>
      <w:jc w:val="both"/>
    </w:pPr>
    <w:rPr>
      <w:spacing w:val="-5"/>
      <w:kern w:val="0"/>
      <w:sz w:val="18"/>
      <w:szCs w:val="20"/>
      <w:lang w:val="en-US"/>
    </w:rPr>
  </w:style>
  <w:style w:type="paragraph" w:styleId="a7">
    <w:name w:val="header"/>
    <w:basedOn w:val="a"/>
    <w:pPr>
      <w:keepLines/>
      <w:widowControl/>
      <w:tabs>
        <w:tab w:val="center" w:pos="4320"/>
        <w:tab w:val="right" w:pos="8640"/>
      </w:tabs>
      <w:spacing w:after="600" w:line="180" w:lineRule="atLeast"/>
      <w:jc w:val="both"/>
    </w:pPr>
    <w:rPr>
      <w:spacing w:val="-5"/>
      <w:kern w:val="0"/>
      <w:sz w:val="20"/>
      <w:szCs w:val="20"/>
      <w:lang w:val="en-US"/>
    </w:rPr>
  </w:style>
  <w:style w:type="paragraph" w:customStyle="1" w:styleId="a8">
    <w:name w:val="訊息欄位名稱頭"/>
    <w:basedOn w:val="a9"/>
    <w:next w:val="a9"/>
    <w:pPr>
      <w:keepLines/>
      <w:widowControl/>
      <w:pBdr>
        <w:top w:val="none" w:sz="0" w:space="0" w:color="auto"/>
        <w:left w:val="none" w:sz="0" w:space="0" w:color="auto"/>
        <w:bottom w:val="none" w:sz="0" w:space="0" w:color="auto"/>
        <w:right w:val="none" w:sz="0" w:space="0" w:color="auto"/>
      </w:pBdr>
      <w:shd w:val="clear" w:color="auto" w:fill="auto"/>
      <w:tabs>
        <w:tab w:val="left" w:pos="2280"/>
        <w:tab w:val="left" w:pos="5320"/>
        <w:tab w:val="right" w:pos="8740"/>
      </w:tabs>
      <w:spacing w:before="80" w:after="80"/>
      <w:ind w:leftChars="50" w:left="95" w:rightChars="61" w:right="116" w:firstLineChars="0" w:firstLine="0"/>
    </w:pPr>
    <w:rPr>
      <w:rFonts w:ascii="Times New Roman" w:hAnsi="Times New Roman" w:cs="Times New Roman"/>
      <w:b/>
      <w:bCs/>
      <w:i/>
      <w:iCs/>
      <w:spacing w:val="-5"/>
      <w:kern w:val="0"/>
      <w:sz w:val="22"/>
      <w:szCs w:val="20"/>
      <w:lang w:val="en-US"/>
    </w:rPr>
  </w:style>
  <w:style w:type="character" w:customStyle="1" w:styleId="aa">
    <w:name w:val="訊息欄位名稱標示"/>
    <w:rPr>
      <w:sz w:val="20"/>
    </w:rPr>
  </w:style>
  <w:style w:type="character" w:styleId="ab">
    <w:name w:val="page number"/>
    <w:rPr>
      <w:noProof w:val="0"/>
      <w:sz w:val="18"/>
      <w:lang w:eastAsia="zh-TW"/>
    </w:rPr>
  </w:style>
  <w:style w:type="paragraph" w:styleId="ac">
    <w:name w:val="envelope return"/>
    <w:basedOn w:val="a"/>
    <w:pPr>
      <w:keepLines/>
      <w:widowControl/>
      <w:spacing w:line="200" w:lineRule="atLeast"/>
    </w:pPr>
    <w:rPr>
      <w:rFonts w:ascii="Arial" w:hAnsi="Arial"/>
      <w:spacing w:val="-2"/>
      <w:kern w:val="0"/>
      <w:sz w:val="16"/>
      <w:szCs w:val="20"/>
      <w:lang w:val="en-US"/>
    </w:rPr>
  </w:style>
  <w:style w:type="paragraph" w:styleId="2">
    <w:name w:val="Body Text 2"/>
    <w:basedOn w:val="a"/>
    <w:pPr>
      <w:snapToGrid w:val="0"/>
      <w:spacing w:afterLines="50" w:after="120"/>
      <w:jc w:val="both"/>
    </w:pPr>
    <w:rPr>
      <w:sz w:val="20"/>
      <w:lang w:val="en-US"/>
    </w:rPr>
  </w:style>
  <w:style w:type="paragraph" w:styleId="ad">
    <w:name w:val="Block Text"/>
    <w:basedOn w:val="a"/>
    <w:pPr>
      <w:widowControl/>
      <w:spacing w:after="40"/>
      <w:ind w:leftChars="35" w:left="66" w:rightChars="51" w:right="97"/>
      <w:jc w:val="both"/>
    </w:pPr>
    <w:rPr>
      <w:spacing w:val="-5"/>
      <w:kern w:val="0"/>
      <w:sz w:val="20"/>
      <w:szCs w:val="20"/>
      <w:lang w:val="en-US"/>
    </w:rPr>
  </w:style>
  <w:style w:type="character" w:styleId="ae">
    <w:name w:val="Hyperlink"/>
    <w:rPr>
      <w:noProof w:val="0"/>
      <w:color w:val="0000FF"/>
      <w:u w:val="single"/>
      <w:lang w:eastAsia="zh-TW"/>
    </w:rPr>
  </w:style>
  <w:style w:type="paragraph" w:styleId="a9">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
    <w:name w:val="Balloon Text"/>
    <w:basedOn w:val="a"/>
    <w:semiHidden/>
    <w:rsid w:val="00642D88"/>
    <w:rPr>
      <w:rFonts w:ascii="Arial" w:hAnsi="Arial"/>
      <w:sz w:val="18"/>
      <w:szCs w:val="18"/>
    </w:rPr>
  </w:style>
  <w:style w:type="character" w:customStyle="1" w:styleId="30">
    <w:name w:val="標題 3 字元"/>
    <w:basedOn w:val="a1"/>
    <w:link w:val="3"/>
    <w:uiPriority w:val="9"/>
    <w:semiHidden/>
    <w:rsid w:val="00C03095"/>
    <w:rPr>
      <w:rFonts w:asciiTheme="majorHAnsi" w:eastAsiaTheme="majorEastAsia" w:hAnsiTheme="majorHAnsi" w:cstheme="majorBidi"/>
      <w:b/>
      <w:bCs/>
      <w:kern w:val="2"/>
      <w:sz w:val="36"/>
      <w:szCs w:val="36"/>
      <w:lang w:val="en-GB"/>
    </w:rPr>
  </w:style>
  <w:style w:type="character" w:customStyle="1" w:styleId="40">
    <w:name w:val="標題 4 字元"/>
    <w:basedOn w:val="a1"/>
    <w:link w:val="4"/>
    <w:uiPriority w:val="9"/>
    <w:semiHidden/>
    <w:rsid w:val="00C03095"/>
    <w:rPr>
      <w:rFonts w:asciiTheme="majorHAnsi" w:eastAsiaTheme="majorEastAsia" w:hAnsiTheme="majorHAnsi" w:cstheme="majorBidi"/>
      <w:kern w:val="2"/>
      <w:sz w:val="36"/>
      <w:szCs w:val="36"/>
      <w:lang w:val="en-GB"/>
    </w:rPr>
  </w:style>
  <w:style w:type="paragraph" w:styleId="31">
    <w:name w:val="Body Text 3"/>
    <w:basedOn w:val="a"/>
    <w:link w:val="32"/>
    <w:uiPriority w:val="99"/>
    <w:semiHidden/>
    <w:unhideWhenUsed/>
    <w:rsid w:val="00C03095"/>
    <w:pPr>
      <w:spacing w:after="120"/>
    </w:pPr>
    <w:rPr>
      <w:sz w:val="16"/>
      <w:szCs w:val="16"/>
    </w:rPr>
  </w:style>
  <w:style w:type="character" w:customStyle="1" w:styleId="32">
    <w:name w:val="本文 3 字元"/>
    <w:basedOn w:val="a1"/>
    <w:link w:val="31"/>
    <w:uiPriority w:val="99"/>
    <w:semiHidden/>
    <w:rsid w:val="00C03095"/>
    <w:rPr>
      <w:kern w:val="2"/>
      <w:sz w:val="16"/>
      <w:szCs w:val="16"/>
      <w:lang w:val="en-GB"/>
    </w:rPr>
  </w:style>
  <w:style w:type="paragraph" w:styleId="af0">
    <w:name w:val="annotation text"/>
    <w:basedOn w:val="a"/>
    <w:link w:val="af1"/>
    <w:semiHidden/>
    <w:rsid w:val="006D3AA9"/>
    <w:pPr>
      <w:widowControl/>
    </w:pPr>
    <w:rPr>
      <w:kern w:val="0"/>
      <w:sz w:val="20"/>
      <w:szCs w:val="20"/>
      <w:lang w:eastAsia="en-US"/>
    </w:rPr>
  </w:style>
  <w:style w:type="character" w:customStyle="1" w:styleId="af1">
    <w:name w:val="註解文字 字元"/>
    <w:basedOn w:val="a1"/>
    <w:link w:val="af0"/>
    <w:semiHidden/>
    <w:rsid w:val="006D3AA9"/>
    <w:rPr>
      <w:lang w:val="en-GB" w:eastAsia="en-US"/>
    </w:rPr>
  </w:style>
  <w:style w:type="paragraph" w:styleId="af2">
    <w:name w:val="caption"/>
    <w:basedOn w:val="a"/>
    <w:next w:val="a"/>
    <w:qFormat/>
    <w:rsid w:val="00D17C18"/>
    <w:pPr>
      <w:autoSpaceDE w:val="0"/>
      <w:autoSpaceDN w:val="0"/>
      <w:adjustRightInd w:val="0"/>
      <w:jc w:val="center"/>
    </w:pPr>
    <w:rPr>
      <w:b/>
      <w:bCs/>
      <w:kern w:val="0"/>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ss.org.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hkss.org.h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Hong Kong Statistical Society Examination Office, c/o HKU School of Professional and Continuing Education, Rm S8, 3/F, Adm</vt:lpstr>
      <vt:lpstr>APPLICATION FOR ACADEMIC ASSESSMENT</vt:lpstr>
    </vt:vector>
  </TitlesOfParts>
  <Company>The Government of the HKSAR</Company>
  <LinksUpToDate>false</LinksUpToDate>
  <CharactersWithSpaces>8134</CharactersWithSpaces>
  <SharedDoc>false</SharedDoc>
  <HLinks>
    <vt:vector size="12" baseType="variant">
      <vt:variant>
        <vt:i4>2687016</vt:i4>
      </vt:variant>
      <vt:variant>
        <vt:i4>3</vt:i4>
      </vt:variant>
      <vt:variant>
        <vt:i4>0</vt:i4>
      </vt:variant>
      <vt:variant>
        <vt:i4>5</vt:i4>
      </vt:variant>
      <vt:variant>
        <vt:lpwstr>http://www.hkss.org.hk/</vt:lpwstr>
      </vt:variant>
      <vt:variant>
        <vt:lpwstr/>
      </vt:variant>
      <vt:variant>
        <vt:i4>6160438</vt:i4>
      </vt:variant>
      <vt:variant>
        <vt:i4>0</vt:i4>
      </vt:variant>
      <vt:variant>
        <vt:i4>0</vt:i4>
      </vt:variant>
      <vt:variant>
        <vt:i4>5</vt:i4>
      </vt:variant>
      <vt:variant>
        <vt:lpwstr>mailto:exam@hkss.org.hk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Assessment Form</dc:title>
  <dc:subject/>
  <dc:creator>HKSS</dc:creator>
  <cp:keywords/>
  <cp:lastModifiedBy>Spwng1</cp:lastModifiedBy>
  <cp:revision>3</cp:revision>
  <cp:lastPrinted>2017-10-30T08:31:00Z</cp:lastPrinted>
  <dcterms:created xsi:type="dcterms:W3CDTF">2021-12-31T07:53:00Z</dcterms:created>
  <dcterms:modified xsi:type="dcterms:W3CDTF">2022-01-10T08:44:00Z</dcterms:modified>
</cp:coreProperties>
</file>